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AD" w:rsidRPr="003E0ACF" w:rsidRDefault="009B02AD" w:rsidP="009A06F2">
      <w:pPr>
        <w:jc w:val="right"/>
        <w:rPr>
          <w:rFonts w:ascii="Times New Roman" w:hAnsi="Times New Roman"/>
          <w:lang w:val="uk-UA"/>
        </w:rPr>
      </w:pPr>
      <w:r w:rsidRPr="005A6674">
        <w:rPr>
          <w:rFonts w:ascii="Times New Roman" w:hAnsi="Times New Roman"/>
          <w:noProof/>
          <w:lang w:eastAsia="ru-RU"/>
        </w:rPr>
        <w:drawing>
          <wp:inline distT="0" distB="0" distL="0" distR="0">
            <wp:extent cx="485775" cy="6000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9A06F2">
        <w:rPr>
          <w:rFonts w:ascii="Times New Roman" w:hAnsi="Times New Roman"/>
          <w:lang w:val="uk-UA"/>
        </w:rPr>
        <w:t xml:space="preserve">                                    Пр. № 501 від 06.12.2019 р.</w:t>
      </w:r>
    </w:p>
    <w:p w:rsidR="009B02AD" w:rsidRPr="006908D7" w:rsidRDefault="009B02AD" w:rsidP="009B02AD">
      <w:pPr>
        <w:spacing w:after="0" w:line="240" w:lineRule="auto"/>
        <w:jc w:val="center"/>
        <w:rPr>
          <w:rFonts w:ascii="Times New Roman" w:hAnsi="Times New Roman"/>
          <w:b/>
          <w:sz w:val="32"/>
          <w:szCs w:val="32"/>
        </w:rPr>
      </w:pPr>
      <w:r w:rsidRPr="006908D7">
        <w:rPr>
          <w:rFonts w:ascii="Times New Roman" w:hAnsi="Times New Roman"/>
          <w:b/>
          <w:sz w:val="32"/>
          <w:szCs w:val="32"/>
        </w:rPr>
        <w:t>УКРАЇНА</w:t>
      </w:r>
    </w:p>
    <w:p w:rsidR="009B02AD" w:rsidRPr="006908D7" w:rsidRDefault="009B02AD" w:rsidP="009B02AD">
      <w:pPr>
        <w:spacing w:after="0" w:line="240" w:lineRule="auto"/>
        <w:jc w:val="center"/>
        <w:rPr>
          <w:rFonts w:ascii="Times New Roman" w:hAnsi="Times New Roman"/>
          <w:b/>
          <w:sz w:val="32"/>
          <w:szCs w:val="32"/>
          <w:lang w:val="uk-UA"/>
        </w:rPr>
      </w:pPr>
      <w:r w:rsidRPr="006908D7">
        <w:rPr>
          <w:rFonts w:ascii="Times New Roman" w:hAnsi="Times New Roman"/>
          <w:b/>
          <w:sz w:val="32"/>
          <w:szCs w:val="32"/>
        </w:rPr>
        <w:t>ЧЕРНІГІВСЬКА ОБЛАСТ</w:t>
      </w:r>
      <w:r w:rsidRPr="006908D7">
        <w:rPr>
          <w:rFonts w:ascii="Times New Roman" w:hAnsi="Times New Roman"/>
          <w:b/>
          <w:sz w:val="32"/>
          <w:szCs w:val="32"/>
          <w:lang w:val="uk-UA"/>
        </w:rPr>
        <w:t>Ь</w:t>
      </w:r>
    </w:p>
    <w:p w:rsidR="009B02AD" w:rsidRPr="006908D7" w:rsidRDefault="009B02AD" w:rsidP="009B02AD">
      <w:pPr>
        <w:spacing w:after="0" w:line="240" w:lineRule="auto"/>
        <w:jc w:val="center"/>
        <w:rPr>
          <w:rFonts w:ascii="Times New Roman" w:hAnsi="Times New Roman"/>
          <w:b/>
          <w:sz w:val="32"/>
          <w:szCs w:val="32"/>
        </w:rPr>
      </w:pPr>
      <w:r w:rsidRPr="006908D7">
        <w:rPr>
          <w:rFonts w:ascii="Times New Roman" w:hAnsi="Times New Roman"/>
          <w:b/>
          <w:sz w:val="32"/>
          <w:szCs w:val="32"/>
        </w:rPr>
        <w:t xml:space="preserve">Н І Ж И Н С Ь К А    М І С Ь К А    </w:t>
      </w:r>
      <w:proofErr w:type="gramStart"/>
      <w:r w:rsidRPr="006908D7">
        <w:rPr>
          <w:rFonts w:ascii="Times New Roman" w:hAnsi="Times New Roman"/>
          <w:b/>
          <w:sz w:val="32"/>
          <w:szCs w:val="32"/>
        </w:rPr>
        <w:t>Р</w:t>
      </w:r>
      <w:proofErr w:type="gramEnd"/>
      <w:r w:rsidRPr="006908D7">
        <w:rPr>
          <w:rFonts w:ascii="Times New Roman" w:hAnsi="Times New Roman"/>
          <w:b/>
          <w:sz w:val="32"/>
          <w:szCs w:val="32"/>
        </w:rPr>
        <w:t xml:space="preserve"> А Д А</w:t>
      </w:r>
    </w:p>
    <w:p w:rsidR="009B02AD" w:rsidRPr="009B02AD" w:rsidRDefault="009B02AD" w:rsidP="009B02AD">
      <w:pPr>
        <w:spacing w:after="0" w:line="240" w:lineRule="auto"/>
        <w:jc w:val="center"/>
        <w:rPr>
          <w:rFonts w:ascii="Times New Roman" w:hAnsi="Times New Roman"/>
          <w:b/>
          <w:sz w:val="32"/>
          <w:szCs w:val="32"/>
        </w:rPr>
      </w:pPr>
      <w:r w:rsidRPr="009B02AD">
        <w:rPr>
          <w:rFonts w:ascii="Times New Roman" w:hAnsi="Times New Roman"/>
          <w:b/>
          <w:sz w:val="32"/>
          <w:szCs w:val="32"/>
        </w:rPr>
        <w:t xml:space="preserve">___ </w:t>
      </w:r>
      <w:proofErr w:type="spellStart"/>
      <w:r w:rsidRPr="009B02AD">
        <w:rPr>
          <w:rFonts w:ascii="Times New Roman" w:hAnsi="Times New Roman"/>
          <w:b/>
          <w:sz w:val="32"/>
          <w:szCs w:val="32"/>
        </w:rPr>
        <w:t>сесія</w:t>
      </w:r>
      <w:proofErr w:type="spellEnd"/>
      <w:r w:rsidRPr="009B02AD">
        <w:rPr>
          <w:rFonts w:ascii="Times New Roman" w:hAnsi="Times New Roman"/>
          <w:b/>
          <w:sz w:val="32"/>
          <w:szCs w:val="32"/>
        </w:rPr>
        <w:t xml:space="preserve"> VII </w:t>
      </w:r>
      <w:proofErr w:type="spellStart"/>
      <w:r w:rsidRPr="009B02AD">
        <w:rPr>
          <w:rFonts w:ascii="Times New Roman" w:hAnsi="Times New Roman"/>
          <w:b/>
          <w:sz w:val="32"/>
          <w:szCs w:val="32"/>
        </w:rPr>
        <w:t>скликання</w:t>
      </w:r>
      <w:proofErr w:type="spellEnd"/>
    </w:p>
    <w:p w:rsidR="009B02AD" w:rsidRPr="009B02AD" w:rsidRDefault="009B02AD" w:rsidP="009B02AD">
      <w:pPr>
        <w:spacing w:after="0" w:line="240" w:lineRule="auto"/>
        <w:jc w:val="center"/>
        <w:rPr>
          <w:rFonts w:ascii="Times New Roman" w:hAnsi="Times New Roman"/>
          <w:b/>
          <w:sz w:val="20"/>
          <w:szCs w:val="20"/>
        </w:rPr>
      </w:pPr>
    </w:p>
    <w:p w:rsidR="009B02AD" w:rsidRDefault="009B02AD" w:rsidP="009B02AD">
      <w:pPr>
        <w:spacing w:after="0" w:line="240" w:lineRule="auto"/>
        <w:jc w:val="center"/>
        <w:rPr>
          <w:rFonts w:ascii="Times New Roman" w:hAnsi="Times New Roman"/>
          <w:b/>
          <w:sz w:val="40"/>
          <w:szCs w:val="40"/>
          <w:lang w:val="uk-UA"/>
        </w:rPr>
      </w:pPr>
      <w:r w:rsidRPr="005A6674">
        <w:rPr>
          <w:rFonts w:ascii="Times New Roman" w:hAnsi="Times New Roman"/>
          <w:b/>
          <w:sz w:val="40"/>
          <w:szCs w:val="40"/>
        </w:rPr>
        <w:t xml:space="preserve">Р І Ш Е Н </w:t>
      </w:r>
      <w:proofErr w:type="spellStart"/>
      <w:proofErr w:type="gramStart"/>
      <w:r w:rsidRPr="005A6674">
        <w:rPr>
          <w:rFonts w:ascii="Times New Roman" w:hAnsi="Times New Roman"/>
          <w:b/>
          <w:sz w:val="40"/>
          <w:szCs w:val="40"/>
        </w:rPr>
        <w:t>Н</w:t>
      </w:r>
      <w:proofErr w:type="spellEnd"/>
      <w:proofErr w:type="gramEnd"/>
      <w:r w:rsidRPr="005A6674">
        <w:rPr>
          <w:rFonts w:ascii="Times New Roman" w:hAnsi="Times New Roman"/>
          <w:b/>
          <w:sz w:val="40"/>
          <w:szCs w:val="40"/>
        </w:rPr>
        <w:t xml:space="preserve"> </w:t>
      </w:r>
      <w:r>
        <w:rPr>
          <w:rFonts w:ascii="Times New Roman" w:hAnsi="Times New Roman"/>
          <w:b/>
          <w:sz w:val="40"/>
          <w:szCs w:val="40"/>
          <w:lang w:val="uk-UA"/>
        </w:rPr>
        <w:t>Я</w:t>
      </w:r>
    </w:p>
    <w:p w:rsidR="009B02AD" w:rsidRPr="009B02AD" w:rsidRDefault="009B02AD" w:rsidP="009B02AD">
      <w:pPr>
        <w:spacing w:after="0" w:line="240" w:lineRule="auto"/>
        <w:jc w:val="center"/>
        <w:rPr>
          <w:rFonts w:ascii="Times New Roman" w:hAnsi="Times New Roman"/>
          <w:b/>
          <w:sz w:val="20"/>
          <w:szCs w:val="20"/>
          <w:lang w:val="uk-UA"/>
        </w:rPr>
      </w:pPr>
    </w:p>
    <w:p w:rsidR="004F6851" w:rsidRPr="009B02AD" w:rsidRDefault="009B02AD" w:rsidP="009B02AD">
      <w:pPr>
        <w:jc w:val="both"/>
        <w:rPr>
          <w:rFonts w:ascii="Times New Roman" w:hAnsi="Times New Roman"/>
          <w:sz w:val="28"/>
          <w:szCs w:val="28"/>
          <w:lang w:val="uk-UA"/>
        </w:rPr>
      </w:pPr>
      <w:r w:rsidRPr="005A6674">
        <w:rPr>
          <w:rFonts w:ascii="Times New Roman" w:hAnsi="Times New Roman"/>
          <w:sz w:val="28"/>
          <w:szCs w:val="28"/>
          <w:lang w:val="uk-UA"/>
        </w:rPr>
        <w:t>від</w:t>
      </w:r>
      <w:r w:rsidRPr="005A6674">
        <w:rPr>
          <w:rFonts w:ascii="Times New Roman" w:hAnsi="Times New Roman"/>
          <w:sz w:val="28"/>
          <w:szCs w:val="28"/>
        </w:rPr>
        <w:t xml:space="preserve"> </w:t>
      </w:r>
      <w:r>
        <w:rPr>
          <w:rFonts w:ascii="Times New Roman" w:hAnsi="Times New Roman"/>
          <w:sz w:val="28"/>
          <w:szCs w:val="28"/>
          <w:lang w:val="uk-UA"/>
        </w:rPr>
        <w:t xml:space="preserve">_______________ </w:t>
      </w:r>
      <w:r w:rsidRPr="005A6674">
        <w:rPr>
          <w:rFonts w:ascii="Times New Roman" w:hAnsi="Times New Roman"/>
          <w:sz w:val="28"/>
          <w:szCs w:val="28"/>
          <w:lang w:val="uk-UA"/>
        </w:rPr>
        <w:t>201</w:t>
      </w:r>
      <w:r>
        <w:rPr>
          <w:rFonts w:ascii="Times New Roman" w:hAnsi="Times New Roman"/>
          <w:sz w:val="28"/>
          <w:szCs w:val="28"/>
          <w:lang w:val="uk-UA"/>
        </w:rPr>
        <w:t>9</w:t>
      </w:r>
      <w:r w:rsidRPr="005A6674">
        <w:rPr>
          <w:rFonts w:ascii="Times New Roman" w:hAnsi="Times New Roman"/>
          <w:sz w:val="28"/>
          <w:szCs w:val="28"/>
          <w:lang w:val="uk-UA"/>
        </w:rPr>
        <w:t xml:space="preserve"> р.</w:t>
      </w:r>
      <w:r w:rsidRPr="005A6674">
        <w:rPr>
          <w:rFonts w:ascii="Times New Roman" w:hAnsi="Times New Roman"/>
          <w:sz w:val="28"/>
          <w:szCs w:val="28"/>
          <w:lang w:val="uk-UA"/>
        </w:rPr>
        <w:tab/>
        <w:t xml:space="preserve">        </w:t>
      </w:r>
      <w:r>
        <w:rPr>
          <w:rFonts w:ascii="Times New Roman" w:hAnsi="Times New Roman"/>
          <w:sz w:val="28"/>
          <w:szCs w:val="28"/>
          <w:lang w:val="uk-UA"/>
        </w:rPr>
        <w:t xml:space="preserve">   </w:t>
      </w:r>
      <w:r w:rsidRPr="005A6674">
        <w:rPr>
          <w:rFonts w:ascii="Times New Roman" w:hAnsi="Times New Roman"/>
          <w:sz w:val="28"/>
          <w:szCs w:val="28"/>
          <w:lang w:val="uk-UA"/>
        </w:rPr>
        <w:t xml:space="preserve"> м. Ніжин </w:t>
      </w:r>
      <w:r w:rsidRPr="005A6674">
        <w:rPr>
          <w:rFonts w:ascii="Times New Roman" w:hAnsi="Times New Roman"/>
          <w:sz w:val="28"/>
          <w:szCs w:val="28"/>
          <w:lang w:val="uk-UA"/>
        </w:rPr>
        <w:tab/>
        <w:t xml:space="preserve">                               № </w:t>
      </w:r>
      <w:r>
        <w:rPr>
          <w:rFonts w:ascii="Times New Roman" w:hAnsi="Times New Roman"/>
          <w:sz w:val="28"/>
          <w:szCs w:val="28"/>
          <w:lang w:val="uk-UA"/>
        </w:rPr>
        <w:t>________</w:t>
      </w:r>
    </w:p>
    <w:p w:rsidR="00AA1DD6" w:rsidRDefault="006A7B98" w:rsidP="00FF7714">
      <w:pPr>
        <w:shd w:val="clear" w:color="auto" w:fill="FFFFFF"/>
        <w:tabs>
          <w:tab w:val="left" w:pos="6379"/>
        </w:tabs>
        <w:spacing w:after="0" w:line="240" w:lineRule="auto"/>
        <w:ind w:right="3402"/>
        <w:jc w:val="both"/>
        <w:rPr>
          <w:rFonts w:ascii="Times New Roman" w:hAnsi="Times New Roman"/>
          <w:noProof/>
          <w:sz w:val="28"/>
          <w:szCs w:val="28"/>
          <w:lang w:val="uk-UA"/>
        </w:rPr>
      </w:pPr>
      <w:r>
        <w:rPr>
          <w:rFonts w:ascii="Times New Roman" w:hAnsi="Times New Roman"/>
          <w:noProof/>
          <w:sz w:val="28"/>
          <w:szCs w:val="28"/>
          <w:lang w:val="uk-UA"/>
        </w:rPr>
        <w:t>Про внесення змін</w:t>
      </w:r>
      <w:r w:rsidR="00B11E65">
        <w:rPr>
          <w:rFonts w:ascii="Times New Roman" w:hAnsi="Times New Roman"/>
          <w:noProof/>
          <w:sz w:val="28"/>
          <w:szCs w:val="28"/>
          <w:lang w:val="uk-UA"/>
        </w:rPr>
        <w:t xml:space="preserve"> </w:t>
      </w:r>
      <w:r>
        <w:rPr>
          <w:rFonts w:ascii="Times New Roman" w:hAnsi="Times New Roman"/>
          <w:noProof/>
          <w:sz w:val="28"/>
          <w:szCs w:val="28"/>
          <w:lang w:val="uk-UA"/>
        </w:rPr>
        <w:t>до</w:t>
      </w:r>
      <w:r w:rsidR="00B11E65">
        <w:rPr>
          <w:rFonts w:ascii="Times New Roman" w:hAnsi="Times New Roman"/>
          <w:noProof/>
          <w:sz w:val="28"/>
          <w:szCs w:val="28"/>
          <w:lang w:val="uk-UA"/>
        </w:rPr>
        <w:t xml:space="preserve"> </w:t>
      </w:r>
      <w:r w:rsidR="00E30EFA">
        <w:rPr>
          <w:rFonts w:ascii="Times New Roman" w:hAnsi="Times New Roman"/>
          <w:noProof/>
          <w:sz w:val="28"/>
          <w:szCs w:val="28"/>
          <w:lang w:val="uk-UA"/>
        </w:rPr>
        <w:t>додатку 2</w:t>
      </w:r>
      <w:r>
        <w:rPr>
          <w:rFonts w:ascii="Times New Roman" w:hAnsi="Times New Roman"/>
          <w:noProof/>
          <w:sz w:val="28"/>
          <w:szCs w:val="28"/>
          <w:lang w:val="uk-UA"/>
        </w:rPr>
        <w:t xml:space="preserve"> </w:t>
      </w:r>
      <w:r w:rsidR="00901E3C" w:rsidRPr="00321F62">
        <w:rPr>
          <w:rFonts w:ascii="Times New Roman" w:hAnsi="Times New Roman"/>
          <w:noProof/>
          <w:sz w:val="28"/>
          <w:szCs w:val="28"/>
          <w:lang w:val="uk-UA"/>
        </w:rPr>
        <w:t>Міськ</w:t>
      </w:r>
      <w:r w:rsidR="00A610DC">
        <w:rPr>
          <w:rFonts w:ascii="Times New Roman" w:hAnsi="Times New Roman"/>
          <w:noProof/>
          <w:sz w:val="28"/>
          <w:szCs w:val="28"/>
          <w:lang w:val="uk-UA"/>
        </w:rPr>
        <w:t>ої</w:t>
      </w:r>
      <w:r w:rsidR="00A610DC" w:rsidRPr="00FF7714">
        <w:rPr>
          <w:rFonts w:ascii="Times New Roman" w:hAnsi="Times New Roman"/>
          <w:noProof/>
          <w:sz w:val="28"/>
          <w:szCs w:val="28"/>
          <w:lang w:val="uk-UA"/>
        </w:rPr>
        <w:t xml:space="preserve"> </w:t>
      </w:r>
      <w:r w:rsidR="00E30EFA">
        <w:rPr>
          <w:rFonts w:ascii="Times New Roman" w:hAnsi="Times New Roman"/>
          <w:noProof/>
          <w:sz w:val="28"/>
          <w:szCs w:val="28"/>
          <w:lang w:val="uk-UA"/>
        </w:rPr>
        <w:t xml:space="preserve">цільової </w:t>
      </w:r>
      <w:r w:rsidR="003B3412">
        <w:rPr>
          <w:rFonts w:ascii="Times New Roman" w:hAnsi="Times New Roman"/>
          <w:sz w:val="28"/>
          <w:szCs w:val="28"/>
          <w:lang w:val="uk-UA"/>
        </w:rPr>
        <w:t>п</w:t>
      </w:r>
      <w:r>
        <w:rPr>
          <w:rFonts w:ascii="Times New Roman" w:hAnsi="Times New Roman"/>
          <w:sz w:val="28"/>
          <w:szCs w:val="28"/>
          <w:lang w:val="uk-UA"/>
        </w:rPr>
        <w:t>рограми</w:t>
      </w:r>
      <w:r w:rsidR="00FF7714">
        <w:rPr>
          <w:rFonts w:ascii="Times New Roman" w:hAnsi="Times New Roman"/>
          <w:sz w:val="28"/>
          <w:szCs w:val="28"/>
          <w:lang w:val="uk-UA"/>
        </w:rPr>
        <w:t xml:space="preserve"> н</w:t>
      </w:r>
      <w:r w:rsidR="00E30EFA">
        <w:rPr>
          <w:rFonts w:ascii="Times New Roman" w:hAnsi="Times New Roman"/>
          <w:sz w:val="28"/>
          <w:szCs w:val="28"/>
          <w:lang w:val="uk-UA"/>
        </w:rPr>
        <w:t>аціонально-патріотичного виховання дітей та молоді</w:t>
      </w:r>
      <w:r w:rsidR="00FF7714">
        <w:rPr>
          <w:rFonts w:ascii="Times New Roman" w:hAnsi="Times New Roman"/>
          <w:sz w:val="28"/>
          <w:szCs w:val="28"/>
          <w:lang w:val="uk-UA"/>
        </w:rPr>
        <w:t xml:space="preserve"> </w:t>
      </w:r>
      <w:r w:rsidR="00E30EFA">
        <w:rPr>
          <w:rFonts w:ascii="Times New Roman" w:hAnsi="Times New Roman"/>
          <w:sz w:val="28"/>
          <w:szCs w:val="28"/>
          <w:lang w:val="uk-UA"/>
        </w:rPr>
        <w:t>Ніжинської міської об’єднаної територіальної громади</w:t>
      </w:r>
      <w:r>
        <w:rPr>
          <w:rFonts w:ascii="Times New Roman" w:hAnsi="Times New Roman"/>
          <w:bCs/>
          <w:sz w:val="28"/>
          <w:szCs w:val="28"/>
          <w:lang w:val="uk-UA"/>
        </w:rPr>
        <w:t>,</w:t>
      </w:r>
      <w:r w:rsidR="00FF7714">
        <w:rPr>
          <w:rFonts w:ascii="Times New Roman" w:hAnsi="Times New Roman"/>
          <w:bCs/>
          <w:sz w:val="28"/>
          <w:szCs w:val="28"/>
          <w:lang w:val="uk-UA"/>
        </w:rPr>
        <w:t xml:space="preserve"> н</w:t>
      </w:r>
      <w:r w:rsidR="00E30EFA">
        <w:rPr>
          <w:rFonts w:ascii="Times New Roman" w:hAnsi="Times New Roman"/>
          <w:noProof/>
          <w:sz w:val="28"/>
          <w:szCs w:val="28"/>
          <w:lang w:val="uk-UA"/>
        </w:rPr>
        <w:t xml:space="preserve">а 2018-2020 рр., </w:t>
      </w:r>
      <w:r w:rsidR="00FF7714">
        <w:rPr>
          <w:rFonts w:ascii="Times New Roman" w:hAnsi="Times New Roman"/>
          <w:noProof/>
          <w:sz w:val="28"/>
          <w:szCs w:val="28"/>
          <w:lang w:val="uk-UA"/>
        </w:rPr>
        <w:t>з</w:t>
      </w:r>
      <w:r w:rsidR="003B3412" w:rsidRPr="003B3412">
        <w:rPr>
          <w:rFonts w:ascii="Times New Roman" w:hAnsi="Times New Roman"/>
          <w:noProof/>
          <w:sz w:val="28"/>
          <w:szCs w:val="28"/>
          <w:lang w:val="uk-UA"/>
        </w:rPr>
        <w:t>атверджен</w:t>
      </w:r>
      <w:r w:rsidR="0006082C">
        <w:rPr>
          <w:rFonts w:ascii="Times New Roman" w:hAnsi="Times New Roman"/>
          <w:noProof/>
          <w:sz w:val="28"/>
          <w:szCs w:val="28"/>
          <w:lang w:val="uk-UA"/>
        </w:rPr>
        <w:t>ої</w:t>
      </w:r>
      <w:r w:rsidR="003B3412">
        <w:rPr>
          <w:rFonts w:ascii="Times New Roman" w:hAnsi="Times New Roman"/>
          <w:noProof/>
          <w:sz w:val="28"/>
          <w:szCs w:val="28"/>
          <w:lang w:val="uk-UA"/>
        </w:rPr>
        <w:t xml:space="preserve"> </w:t>
      </w:r>
      <w:r w:rsidR="00E30EFA">
        <w:rPr>
          <w:rFonts w:ascii="Times New Roman" w:hAnsi="Times New Roman"/>
          <w:sz w:val="28"/>
          <w:szCs w:val="28"/>
          <w:lang w:val="uk-UA"/>
        </w:rPr>
        <w:t xml:space="preserve">рішення Ніжинської міської ради </w:t>
      </w:r>
      <w:r w:rsidR="00E30EFA" w:rsidRPr="00E30EFA">
        <w:rPr>
          <w:rFonts w:ascii="Times New Roman" w:hAnsi="Times New Roman"/>
          <w:sz w:val="28"/>
          <w:szCs w:val="28"/>
          <w:lang w:val="uk-UA"/>
        </w:rPr>
        <w:t>VII скликання від 2</w:t>
      </w:r>
      <w:r w:rsidR="00E30EFA">
        <w:rPr>
          <w:rFonts w:ascii="Times New Roman" w:hAnsi="Times New Roman"/>
          <w:sz w:val="28"/>
          <w:szCs w:val="28"/>
          <w:lang w:val="uk-UA"/>
        </w:rPr>
        <w:t>6</w:t>
      </w:r>
      <w:r w:rsidR="00E30EFA" w:rsidRPr="00E30EFA">
        <w:rPr>
          <w:rFonts w:ascii="Times New Roman" w:hAnsi="Times New Roman"/>
          <w:sz w:val="28"/>
          <w:szCs w:val="28"/>
          <w:lang w:val="uk-UA"/>
        </w:rPr>
        <w:t xml:space="preserve"> </w:t>
      </w:r>
      <w:r w:rsidR="00E30EFA">
        <w:rPr>
          <w:rFonts w:ascii="Times New Roman" w:hAnsi="Times New Roman"/>
          <w:sz w:val="28"/>
          <w:szCs w:val="28"/>
          <w:lang w:val="uk-UA"/>
        </w:rPr>
        <w:t>червня</w:t>
      </w:r>
      <w:r w:rsidR="00E30EFA" w:rsidRPr="00E30EFA">
        <w:rPr>
          <w:rFonts w:ascii="Times New Roman" w:hAnsi="Times New Roman"/>
          <w:sz w:val="28"/>
          <w:szCs w:val="28"/>
          <w:lang w:val="uk-UA"/>
        </w:rPr>
        <w:t xml:space="preserve"> 201</w:t>
      </w:r>
      <w:r w:rsidR="00E30EFA">
        <w:rPr>
          <w:rFonts w:ascii="Times New Roman" w:hAnsi="Times New Roman"/>
          <w:sz w:val="28"/>
          <w:szCs w:val="28"/>
          <w:lang w:val="uk-UA"/>
        </w:rPr>
        <w:t>9</w:t>
      </w:r>
      <w:r w:rsidR="00E30EFA" w:rsidRPr="00E30EFA">
        <w:rPr>
          <w:rFonts w:ascii="Times New Roman" w:hAnsi="Times New Roman"/>
          <w:sz w:val="28"/>
          <w:szCs w:val="28"/>
          <w:lang w:val="uk-UA"/>
        </w:rPr>
        <w:t xml:space="preserve"> року № </w:t>
      </w:r>
      <w:r w:rsidR="00E30EFA">
        <w:rPr>
          <w:rFonts w:ascii="Times New Roman" w:hAnsi="Times New Roman"/>
          <w:sz w:val="28"/>
          <w:szCs w:val="28"/>
          <w:lang w:val="uk-UA"/>
        </w:rPr>
        <w:t>4</w:t>
      </w:r>
      <w:r w:rsidR="00E30EFA" w:rsidRPr="00E30EFA">
        <w:rPr>
          <w:rFonts w:ascii="Times New Roman" w:hAnsi="Times New Roman"/>
          <w:sz w:val="28"/>
          <w:szCs w:val="28"/>
          <w:lang w:val="uk-UA"/>
        </w:rPr>
        <w:t>-</w:t>
      </w:r>
      <w:r w:rsidR="00E30EFA">
        <w:rPr>
          <w:rFonts w:ascii="Times New Roman" w:hAnsi="Times New Roman"/>
          <w:sz w:val="28"/>
          <w:szCs w:val="28"/>
          <w:lang w:val="uk-UA"/>
        </w:rPr>
        <w:t>56</w:t>
      </w:r>
      <w:r w:rsidR="00E30EFA" w:rsidRPr="00E30EFA">
        <w:rPr>
          <w:rFonts w:ascii="Times New Roman" w:hAnsi="Times New Roman"/>
          <w:sz w:val="28"/>
          <w:szCs w:val="28"/>
          <w:lang w:val="uk-UA"/>
        </w:rPr>
        <w:t>/201</w:t>
      </w:r>
      <w:r w:rsidR="00E30EFA">
        <w:rPr>
          <w:rFonts w:ascii="Times New Roman" w:hAnsi="Times New Roman"/>
          <w:sz w:val="28"/>
          <w:szCs w:val="28"/>
          <w:lang w:val="uk-UA"/>
        </w:rPr>
        <w:t>9</w:t>
      </w:r>
      <w:r w:rsidR="00E30EFA" w:rsidRPr="00E30EFA">
        <w:rPr>
          <w:rFonts w:ascii="Times New Roman" w:hAnsi="Times New Roman"/>
          <w:sz w:val="28"/>
          <w:szCs w:val="28"/>
          <w:lang w:val="uk-UA"/>
        </w:rPr>
        <w:t xml:space="preserve"> «</w:t>
      </w:r>
      <w:r w:rsidR="00FF7714" w:rsidRPr="00AC34DA">
        <w:rPr>
          <w:rFonts w:ascii="Times New Roman" w:hAnsi="Times New Roman"/>
          <w:noProof/>
          <w:sz w:val="28"/>
          <w:szCs w:val="28"/>
          <w:lang w:val="uk-UA"/>
        </w:rPr>
        <w:t xml:space="preserve">Про  </w:t>
      </w:r>
      <w:r w:rsidR="00FF7714">
        <w:rPr>
          <w:rFonts w:ascii="Times New Roman" w:hAnsi="Times New Roman"/>
          <w:noProof/>
          <w:sz w:val="28"/>
          <w:szCs w:val="28"/>
          <w:lang w:val="uk-UA"/>
        </w:rPr>
        <w:t>затвердження Міської цільової</w:t>
      </w:r>
      <w:r w:rsidR="00FF7714">
        <w:rPr>
          <w:rFonts w:ascii="Times New Roman" w:hAnsi="Times New Roman"/>
          <w:sz w:val="28"/>
          <w:szCs w:val="28"/>
          <w:lang w:val="uk-UA"/>
        </w:rPr>
        <w:t xml:space="preserve"> п</w:t>
      </w:r>
      <w:r w:rsidR="00FF7714" w:rsidRPr="00AC34DA">
        <w:rPr>
          <w:rFonts w:ascii="Times New Roman" w:hAnsi="Times New Roman"/>
          <w:sz w:val="28"/>
          <w:szCs w:val="28"/>
          <w:lang w:val="uk-UA"/>
        </w:rPr>
        <w:t>рограм</w:t>
      </w:r>
      <w:r w:rsidR="00FF7714">
        <w:rPr>
          <w:rFonts w:ascii="Times New Roman" w:hAnsi="Times New Roman"/>
          <w:sz w:val="28"/>
          <w:szCs w:val="28"/>
          <w:lang w:val="uk-UA"/>
        </w:rPr>
        <w:t xml:space="preserve">и </w:t>
      </w:r>
      <w:r w:rsidR="00FF7714" w:rsidRPr="00AC34DA">
        <w:rPr>
          <w:rFonts w:ascii="Times New Roman" w:hAnsi="Times New Roman"/>
          <w:sz w:val="28"/>
          <w:szCs w:val="28"/>
          <w:lang w:val="uk-UA"/>
        </w:rPr>
        <w:t xml:space="preserve"> </w:t>
      </w:r>
      <w:r w:rsidR="00FF7714">
        <w:rPr>
          <w:rFonts w:ascii="Times New Roman" w:hAnsi="Times New Roman"/>
          <w:sz w:val="28"/>
          <w:szCs w:val="28"/>
          <w:lang w:val="uk-UA"/>
        </w:rPr>
        <w:t>національно-патріотичного виховання дітей та молоді Ніжинської міської об’єднаної територіальної громади на 2018-2020 роки</w:t>
      </w:r>
      <w:r w:rsidR="00FF7714" w:rsidRPr="00AC34DA">
        <w:rPr>
          <w:rFonts w:ascii="Times New Roman" w:hAnsi="Times New Roman"/>
          <w:sz w:val="28"/>
          <w:szCs w:val="28"/>
          <w:lang w:val="uk-UA"/>
        </w:rPr>
        <w:t>,</w:t>
      </w:r>
      <w:r w:rsidR="00FF7714">
        <w:rPr>
          <w:rFonts w:ascii="Times New Roman" w:hAnsi="Times New Roman"/>
          <w:sz w:val="28"/>
          <w:szCs w:val="28"/>
          <w:lang w:val="uk-UA"/>
        </w:rPr>
        <w:t xml:space="preserve"> </w:t>
      </w:r>
      <w:r w:rsidR="00FF7714" w:rsidRPr="00AC34DA">
        <w:rPr>
          <w:rFonts w:ascii="Times New Roman" w:hAnsi="Times New Roman"/>
          <w:sz w:val="28"/>
          <w:szCs w:val="28"/>
          <w:lang w:val="uk-UA"/>
        </w:rPr>
        <w:t>затверджен</w:t>
      </w:r>
      <w:r w:rsidR="00FF7714">
        <w:rPr>
          <w:rFonts w:ascii="Times New Roman" w:hAnsi="Times New Roman"/>
          <w:sz w:val="28"/>
          <w:szCs w:val="28"/>
          <w:lang w:val="uk-UA"/>
        </w:rPr>
        <w:t>ої</w:t>
      </w:r>
      <w:r w:rsidR="00FF7714" w:rsidRPr="00AC34DA">
        <w:rPr>
          <w:rFonts w:ascii="Times New Roman" w:hAnsi="Times New Roman"/>
          <w:sz w:val="28"/>
          <w:szCs w:val="28"/>
          <w:lang w:val="uk-UA"/>
        </w:rPr>
        <w:t xml:space="preserve"> </w:t>
      </w:r>
      <w:r w:rsidR="00FF7714" w:rsidRPr="00EF10D0">
        <w:rPr>
          <w:rFonts w:ascii="Times New Roman" w:hAnsi="Times New Roman"/>
          <w:sz w:val="28"/>
          <w:szCs w:val="28"/>
          <w:lang w:val="uk-UA"/>
        </w:rPr>
        <w:t xml:space="preserve">рішенням </w:t>
      </w:r>
      <w:r w:rsidR="00FF7714">
        <w:rPr>
          <w:rFonts w:ascii="Times New Roman" w:hAnsi="Times New Roman"/>
          <w:sz w:val="28"/>
          <w:szCs w:val="28"/>
          <w:lang w:val="uk-UA"/>
        </w:rPr>
        <w:t xml:space="preserve">Ніжинської </w:t>
      </w:r>
      <w:r w:rsidR="00FF7714" w:rsidRPr="00EF10D0">
        <w:rPr>
          <w:rFonts w:ascii="Times New Roman" w:hAnsi="Times New Roman"/>
          <w:noProof/>
          <w:sz w:val="28"/>
          <w:szCs w:val="28"/>
          <w:lang w:val="uk-UA"/>
        </w:rPr>
        <w:t xml:space="preserve">міської ради </w:t>
      </w:r>
      <w:r w:rsidR="00FF7714">
        <w:rPr>
          <w:rFonts w:ascii="Times New Roman" w:hAnsi="Times New Roman"/>
          <w:noProof/>
          <w:sz w:val="28"/>
          <w:szCs w:val="28"/>
          <w:lang w:val="en-US"/>
        </w:rPr>
        <w:t>VII</w:t>
      </w:r>
      <w:r w:rsidR="00FF7714" w:rsidRPr="00A95502">
        <w:rPr>
          <w:rFonts w:ascii="Times New Roman" w:hAnsi="Times New Roman"/>
          <w:noProof/>
          <w:sz w:val="28"/>
          <w:szCs w:val="28"/>
          <w:lang w:val="uk-UA"/>
        </w:rPr>
        <w:t xml:space="preserve"> </w:t>
      </w:r>
      <w:r w:rsidR="00FF7714" w:rsidRPr="00EF10D0">
        <w:rPr>
          <w:rFonts w:ascii="Times New Roman" w:hAnsi="Times New Roman"/>
          <w:noProof/>
          <w:sz w:val="28"/>
          <w:szCs w:val="28"/>
          <w:lang w:val="uk-UA"/>
        </w:rPr>
        <w:t xml:space="preserve">скликання </w:t>
      </w:r>
      <w:r w:rsidR="00FF7714" w:rsidRPr="000C1553">
        <w:rPr>
          <w:rFonts w:ascii="Times New Roman" w:hAnsi="Times New Roman"/>
          <w:sz w:val="28"/>
          <w:szCs w:val="28"/>
          <w:lang w:val="uk-UA"/>
        </w:rPr>
        <w:t>від 21 грудня 2018 року № 5-34/2017 «Про затвердження бюджетних програм місцевого значення на 2017 рік»</w:t>
      </w:r>
      <w:r w:rsidR="00FF7714">
        <w:rPr>
          <w:rFonts w:ascii="Times New Roman" w:hAnsi="Times New Roman"/>
          <w:sz w:val="28"/>
          <w:szCs w:val="28"/>
          <w:lang w:val="uk-UA"/>
        </w:rPr>
        <w:t xml:space="preserve"> </w:t>
      </w:r>
    </w:p>
    <w:p w:rsidR="00720CE3" w:rsidRDefault="00720CE3" w:rsidP="0006082C">
      <w:pPr>
        <w:spacing w:after="0" w:line="240" w:lineRule="auto"/>
        <w:ind w:firstLine="709"/>
        <w:jc w:val="both"/>
        <w:rPr>
          <w:rFonts w:ascii="Times New Roman" w:hAnsi="Times New Roman"/>
          <w:sz w:val="28"/>
          <w:szCs w:val="28"/>
          <w:lang w:val="uk-UA"/>
        </w:rPr>
      </w:pPr>
    </w:p>
    <w:p w:rsidR="00901E3C" w:rsidRDefault="004F6851" w:rsidP="0006082C">
      <w:pPr>
        <w:spacing w:after="0" w:line="240" w:lineRule="auto"/>
        <w:ind w:firstLine="709"/>
        <w:jc w:val="both"/>
        <w:rPr>
          <w:rFonts w:ascii="Times New Roman" w:hAnsi="Times New Roman"/>
          <w:sz w:val="28"/>
          <w:szCs w:val="28"/>
          <w:lang w:val="uk-UA"/>
        </w:rPr>
      </w:pPr>
      <w:r w:rsidRPr="00321F62">
        <w:rPr>
          <w:rFonts w:ascii="Times New Roman" w:hAnsi="Times New Roman"/>
          <w:sz w:val="28"/>
          <w:szCs w:val="28"/>
          <w:lang w:val="uk-UA"/>
        </w:rPr>
        <w:t xml:space="preserve">У </w:t>
      </w:r>
      <w:r w:rsidR="00901E3C" w:rsidRPr="00321F62">
        <w:rPr>
          <w:rFonts w:ascii="Times New Roman" w:hAnsi="Times New Roman"/>
          <w:sz w:val="28"/>
          <w:szCs w:val="28"/>
          <w:lang w:val="uk-UA"/>
        </w:rPr>
        <w:t xml:space="preserve">відповідності </w:t>
      </w:r>
      <w:r w:rsidRPr="00321F62">
        <w:rPr>
          <w:rFonts w:ascii="Times New Roman" w:hAnsi="Times New Roman"/>
          <w:sz w:val="28"/>
          <w:szCs w:val="28"/>
          <w:lang w:val="uk-UA"/>
        </w:rPr>
        <w:t>до ст</w:t>
      </w:r>
      <w:r w:rsidR="00420AC4" w:rsidRPr="00321F62">
        <w:rPr>
          <w:rFonts w:ascii="Times New Roman" w:hAnsi="Times New Roman"/>
          <w:sz w:val="28"/>
          <w:szCs w:val="28"/>
          <w:lang w:val="uk-UA"/>
        </w:rPr>
        <w:t xml:space="preserve">. ст. 26, 42, 59, 61, </w:t>
      </w:r>
      <w:r w:rsidR="00612118" w:rsidRPr="00321F62">
        <w:rPr>
          <w:rFonts w:ascii="Times New Roman" w:hAnsi="Times New Roman"/>
          <w:sz w:val="28"/>
          <w:szCs w:val="28"/>
          <w:lang w:val="uk-UA"/>
        </w:rPr>
        <w:t xml:space="preserve">64, </w:t>
      </w:r>
      <w:r w:rsidR="00420AC4" w:rsidRPr="00321F62">
        <w:rPr>
          <w:rFonts w:ascii="Times New Roman" w:hAnsi="Times New Roman"/>
          <w:sz w:val="28"/>
          <w:szCs w:val="28"/>
          <w:lang w:val="uk-UA"/>
        </w:rPr>
        <w:t>73</w:t>
      </w:r>
      <w:r w:rsidR="00901E3C" w:rsidRPr="00321F62">
        <w:rPr>
          <w:rFonts w:ascii="Times New Roman" w:hAnsi="Times New Roman"/>
          <w:sz w:val="28"/>
          <w:szCs w:val="28"/>
          <w:lang w:val="uk-UA"/>
        </w:rPr>
        <w:t xml:space="preserve"> Закону </w:t>
      </w:r>
      <w:r w:rsidRPr="00321F62">
        <w:rPr>
          <w:rFonts w:ascii="Times New Roman" w:hAnsi="Times New Roman"/>
          <w:sz w:val="28"/>
          <w:szCs w:val="28"/>
          <w:lang w:val="uk-UA"/>
        </w:rPr>
        <w:t xml:space="preserve">України </w:t>
      </w:r>
      <w:r w:rsidR="00901E3C" w:rsidRPr="00321F62">
        <w:rPr>
          <w:rFonts w:ascii="Times New Roman" w:hAnsi="Times New Roman"/>
          <w:sz w:val="28"/>
          <w:szCs w:val="28"/>
          <w:lang w:val="uk-UA"/>
        </w:rPr>
        <w:t xml:space="preserve">«Про місцеве самоврядування </w:t>
      </w:r>
      <w:r w:rsidRPr="00321F62">
        <w:rPr>
          <w:rFonts w:ascii="Times New Roman" w:hAnsi="Times New Roman"/>
          <w:sz w:val="28"/>
          <w:szCs w:val="28"/>
          <w:lang w:val="uk-UA"/>
        </w:rPr>
        <w:t>в Україні</w:t>
      </w:r>
      <w:r w:rsidR="00901E3C" w:rsidRPr="00321F62">
        <w:rPr>
          <w:rFonts w:ascii="Times New Roman" w:hAnsi="Times New Roman"/>
          <w:sz w:val="28"/>
          <w:szCs w:val="28"/>
          <w:lang w:val="uk-UA"/>
        </w:rPr>
        <w:t>»,</w:t>
      </w:r>
      <w:r w:rsidR="00495AA1">
        <w:rPr>
          <w:rFonts w:ascii="Times New Roman" w:hAnsi="Times New Roman"/>
          <w:sz w:val="28"/>
          <w:szCs w:val="28"/>
          <w:lang w:val="uk-UA"/>
        </w:rPr>
        <w:t xml:space="preserve"> </w:t>
      </w:r>
      <w:r w:rsidR="002E66DF" w:rsidRPr="00321F62">
        <w:rPr>
          <w:rFonts w:ascii="Times New Roman" w:hAnsi="Times New Roman"/>
          <w:sz w:val="28"/>
          <w:szCs w:val="28"/>
          <w:lang w:val="uk-UA"/>
        </w:rPr>
        <w:t>ст. 89</w:t>
      </w:r>
      <w:r w:rsidRPr="00321F62">
        <w:rPr>
          <w:rFonts w:ascii="Times New Roman" w:hAnsi="Times New Roman"/>
          <w:sz w:val="28"/>
          <w:szCs w:val="28"/>
          <w:lang w:val="uk-UA"/>
        </w:rPr>
        <w:t xml:space="preserve"> Бюджетного кодексу України,</w:t>
      </w:r>
      <w:r w:rsidR="00901E3C" w:rsidRPr="00321F62">
        <w:rPr>
          <w:rFonts w:ascii="Times New Roman" w:hAnsi="Times New Roman"/>
          <w:sz w:val="28"/>
          <w:szCs w:val="28"/>
          <w:lang w:val="uk-UA"/>
        </w:rPr>
        <w:t xml:space="preserve"> Регламенту Ніжинської міської ради Чернігівської області, затвердженого рішенням Ніжинської міської ради Чернігівської обла</w:t>
      </w:r>
      <w:r w:rsidR="006A7B98">
        <w:rPr>
          <w:rFonts w:ascii="Times New Roman" w:hAnsi="Times New Roman"/>
          <w:sz w:val="28"/>
          <w:szCs w:val="28"/>
          <w:lang w:val="uk-UA"/>
        </w:rPr>
        <w:t xml:space="preserve">сті від 24 листопада 2015 року </w:t>
      </w:r>
      <w:r w:rsidR="00901E3C" w:rsidRPr="00321F62">
        <w:rPr>
          <w:rFonts w:ascii="Times New Roman" w:hAnsi="Times New Roman"/>
          <w:sz w:val="28"/>
          <w:szCs w:val="28"/>
          <w:lang w:val="uk-UA"/>
        </w:rPr>
        <w:t xml:space="preserve">№1-2/2015 (із змінами), </w:t>
      </w:r>
      <w:r w:rsidR="006A7B98">
        <w:rPr>
          <w:rFonts w:ascii="Times New Roman" w:hAnsi="Times New Roman"/>
          <w:sz w:val="28"/>
          <w:szCs w:val="28"/>
          <w:lang w:val="uk-UA"/>
        </w:rPr>
        <w:t xml:space="preserve">Ніжинська </w:t>
      </w:r>
      <w:r w:rsidR="00901E3C" w:rsidRPr="00321F62">
        <w:rPr>
          <w:rFonts w:ascii="Times New Roman" w:hAnsi="Times New Roman"/>
          <w:sz w:val="28"/>
          <w:szCs w:val="28"/>
          <w:lang w:val="uk-UA"/>
        </w:rPr>
        <w:t>міська рада вирішила:</w:t>
      </w:r>
    </w:p>
    <w:p w:rsidR="00A60445" w:rsidRPr="00990E83" w:rsidRDefault="00E97353" w:rsidP="00990E83">
      <w:pPr>
        <w:pStyle w:val="af"/>
        <w:numPr>
          <w:ilvl w:val="0"/>
          <w:numId w:val="5"/>
        </w:numPr>
        <w:shd w:val="clear" w:color="auto" w:fill="FFFFFF"/>
        <w:tabs>
          <w:tab w:val="left" w:pos="426"/>
        </w:tabs>
        <w:spacing w:after="0" w:line="240" w:lineRule="auto"/>
        <w:ind w:left="0" w:firstLine="414"/>
        <w:jc w:val="both"/>
        <w:rPr>
          <w:rFonts w:ascii="Times New Roman" w:hAnsi="Times New Roman"/>
          <w:noProof/>
          <w:sz w:val="28"/>
          <w:szCs w:val="28"/>
          <w:lang w:val="uk-UA"/>
        </w:rPr>
      </w:pPr>
      <w:r w:rsidRPr="00990E83">
        <w:rPr>
          <w:rFonts w:ascii="Times New Roman" w:eastAsiaTheme="minorEastAsia" w:hAnsi="Times New Roman"/>
          <w:sz w:val="28"/>
          <w:szCs w:val="28"/>
          <w:lang w:val="uk-UA" w:eastAsia="ru-RU"/>
        </w:rPr>
        <w:t xml:space="preserve">Внести зміни до </w:t>
      </w:r>
      <w:r w:rsidR="00990E83" w:rsidRPr="00990E83">
        <w:rPr>
          <w:rFonts w:ascii="Times New Roman" w:eastAsiaTheme="minorEastAsia" w:hAnsi="Times New Roman"/>
          <w:sz w:val="28"/>
          <w:szCs w:val="28"/>
          <w:lang w:val="uk-UA" w:eastAsia="ru-RU"/>
        </w:rPr>
        <w:t>додатку 2</w:t>
      </w:r>
      <w:r w:rsidR="00D63F85" w:rsidRPr="00990E83">
        <w:rPr>
          <w:rFonts w:ascii="Times New Roman" w:eastAsiaTheme="minorEastAsia" w:hAnsi="Times New Roman"/>
          <w:sz w:val="28"/>
          <w:szCs w:val="28"/>
          <w:lang w:val="uk-UA" w:eastAsia="ru-RU"/>
        </w:rPr>
        <w:t xml:space="preserve"> </w:t>
      </w:r>
      <w:r w:rsidR="0006082C" w:rsidRPr="00990E83">
        <w:rPr>
          <w:rFonts w:ascii="Times New Roman" w:hAnsi="Times New Roman"/>
          <w:noProof/>
          <w:sz w:val="28"/>
          <w:szCs w:val="28"/>
          <w:lang w:val="uk-UA"/>
        </w:rPr>
        <w:t xml:space="preserve">Міської </w:t>
      </w:r>
      <w:r w:rsidR="00990E83" w:rsidRPr="00990E83">
        <w:rPr>
          <w:rFonts w:ascii="Times New Roman" w:hAnsi="Times New Roman"/>
          <w:noProof/>
          <w:sz w:val="28"/>
          <w:szCs w:val="28"/>
          <w:lang w:val="uk-UA"/>
        </w:rPr>
        <w:t xml:space="preserve">цільової </w:t>
      </w:r>
      <w:r w:rsidR="0006082C" w:rsidRPr="00990E83">
        <w:rPr>
          <w:rFonts w:ascii="Times New Roman" w:hAnsi="Times New Roman"/>
          <w:sz w:val="28"/>
          <w:szCs w:val="28"/>
          <w:lang w:val="uk-UA"/>
        </w:rPr>
        <w:t xml:space="preserve">програми </w:t>
      </w:r>
      <w:r w:rsidR="00990E83" w:rsidRPr="00990E83">
        <w:rPr>
          <w:rFonts w:ascii="Times New Roman" w:hAnsi="Times New Roman"/>
          <w:sz w:val="28"/>
          <w:szCs w:val="28"/>
          <w:lang w:val="uk-UA"/>
        </w:rPr>
        <w:t>національно-патріотичного виховання дітей та молоді Ніжинської міської об’єднаної територіальної громади</w:t>
      </w:r>
      <w:r w:rsidR="00990E83" w:rsidRPr="00990E83">
        <w:rPr>
          <w:rFonts w:ascii="Times New Roman" w:hAnsi="Times New Roman"/>
          <w:bCs/>
          <w:sz w:val="28"/>
          <w:szCs w:val="28"/>
          <w:lang w:val="uk-UA"/>
        </w:rPr>
        <w:t>, н</w:t>
      </w:r>
      <w:r w:rsidR="00990E83" w:rsidRPr="00990E83">
        <w:rPr>
          <w:rFonts w:ascii="Times New Roman" w:hAnsi="Times New Roman"/>
          <w:noProof/>
          <w:sz w:val="28"/>
          <w:szCs w:val="28"/>
          <w:lang w:val="uk-UA"/>
        </w:rPr>
        <w:t xml:space="preserve">а 2018-2020 рр., затвердженої </w:t>
      </w:r>
      <w:r w:rsidR="00990E83" w:rsidRPr="00990E83">
        <w:rPr>
          <w:rFonts w:ascii="Times New Roman" w:hAnsi="Times New Roman"/>
          <w:sz w:val="28"/>
          <w:szCs w:val="28"/>
          <w:lang w:val="uk-UA"/>
        </w:rPr>
        <w:t>рішення Ніжинської міської ради VII скликання від 26 червня 2019 року № 4-56/2019 «</w:t>
      </w:r>
      <w:r w:rsidR="00990E83" w:rsidRPr="00990E83">
        <w:rPr>
          <w:rFonts w:ascii="Times New Roman" w:hAnsi="Times New Roman"/>
          <w:noProof/>
          <w:sz w:val="28"/>
          <w:szCs w:val="28"/>
          <w:lang w:val="uk-UA"/>
        </w:rPr>
        <w:t>Про  затвердження Міської цільової</w:t>
      </w:r>
      <w:r w:rsidR="00990E83" w:rsidRPr="00990E83">
        <w:rPr>
          <w:rFonts w:ascii="Times New Roman" w:hAnsi="Times New Roman"/>
          <w:sz w:val="28"/>
          <w:szCs w:val="28"/>
          <w:lang w:val="uk-UA"/>
        </w:rPr>
        <w:t xml:space="preserve"> програми  національно-патріотичного виховання дітей та молоді Ніжинської міської об’єднаної територіальної громади на 2018-2020 роки, затвердженої рішенням Ніжинської </w:t>
      </w:r>
      <w:r w:rsidR="00990E83" w:rsidRPr="00990E83">
        <w:rPr>
          <w:rFonts w:ascii="Times New Roman" w:hAnsi="Times New Roman"/>
          <w:noProof/>
          <w:sz w:val="28"/>
          <w:szCs w:val="28"/>
          <w:lang w:val="uk-UA"/>
        </w:rPr>
        <w:t xml:space="preserve">міської ради </w:t>
      </w:r>
      <w:r w:rsidR="00990E83" w:rsidRPr="00990E83">
        <w:rPr>
          <w:rFonts w:ascii="Times New Roman" w:hAnsi="Times New Roman"/>
          <w:noProof/>
          <w:sz w:val="28"/>
          <w:szCs w:val="28"/>
          <w:lang w:val="en-US"/>
        </w:rPr>
        <w:t>VII</w:t>
      </w:r>
      <w:r w:rsidR="00990E83" w:rsidRPr="00990E83">
        <w:rPr>
          <w:rFonts w:ascii="Times New Roman" w:hAnsi="Times New Roman"/>
          <w:noProof/>
          <w:sz w:val="28"/>
          <w:szCs w:val="28"/>
          <w:lang w:val="uk-UA"/>
        </w:rPr>
        <w:t xml:space="preserve"> скликання </w:t>
      </w:r>
      <w:r w:rsidR="00990E83" w:rsidRPr="00990E83">
        <w:rPr>
          <w:rFonts w:ascii="Times New Roman" w:hAnsi="Times New Roman"/>
          <w:sz w:val="28"/>
          <w:szCs w:val="28"/>
          <w:lang w:val="uk-UA"/>
        </w:rPr>
        <w:t xml:space="preserve">від 21 грудня 2018 року № 5-34/2017 «Про затвердження бюджетних програм місцевого значення на 2017 рік», </w:t>
      </w:r>
      <w:r w:rsidR="00D71549" w:rsidRPr="00990E83">
        <w:rPr>
          <w:rFonts w:ascii="Times New Roman" w:hAnsi="Times New Roman"/>
          <w:noProof/>
          <w:sz w:val="28"/>
          <w:lang w:val="uk-UA"/>
        </w:rPr>
        <w:t>а саме</w:t>
      </w:r>
      <w:r w:rsidR="00A1695F" w:rsidRPr="00990E83">
        <w:rPr>
          <w:rFonts w:ascii="Times New Roman" w:hAnsi="Times New Roman"/>
          <w:noProof/>
          <w:sz w:val="28"/>
          <w:lang w:val="uk-UA"/>
        </w:rPr>
        <w:t xml:space="preserve"> </w:t>
      </w:r>
      <w:r w:rsidR="00D02756" w:rsidRPr="00990E83">
        <w:rPr>
          <w:rFonts w:ascii="Times New Roman" w:hAnsi="Times New Roman"/>
          <w:noProof/>
          <w:sz w:val="28"/>
          <w:lang w:val="uk-UA"/>
        </w:rPr>
        <w:t xml:space="preserve">до </w:t>
      </w:r>
      <w:r w:rsidRPr="00990E83">
        <w:rPr>
          <w:rFonts w:ascii="Times New Roman" w:hAnsi="Times New Roman"/>
          <w:noProof/>
          <w:sz w:val="28"/>
          <w:lang w:val="uk-UA"/>
        </w:rPr>
        <w:t>пункт</w:t>
      </w:r>
      <w:r w:rsidR="00D02756" w:rsidRPr="00990E83">
        <w:rPr>
          <w:rFonts w:ascii="Times New Roman" w:hAnsi="Times New Roman"/>
          <w:noProof/>
          <w:sz w:val="28"/>
          <w:lang w:val="uk-UA"/>
        </w:rPr>
        <w:t>ів</w:t>
      </w:r>
      <w:r w:rsidRPr="00990E83">
        <w:rPr>
          <w:rFonts w:ascii="Times New Roman" w:hAnsi="Times New Roman"/>
          <w:noProof/>
          <w:sz w:val="28"/>
          <w:lang w:val="uk-UA"/>
        </w:rPr>
        <w:t xml:space="preserve"> </w:t>
      </w:r>
      <w:r w:rsidR="00990E83" w:rsidRPr="00990E83">
        <w:rPr>
          <w:rFonts w:ascii="Times New Roman" w:hAnsi="Times New Roman"/>
          <w:noProof/>
          <w:sz w:val="28"/>
          <w:lang w:val="uk-UA"/>
        </w:rPr>
        <w:t>1</w:t>
      </w:r>
      <w:r w:rsidR="0006082C" w:rsidRPr="00990E83">
        <w:rPr>
          <w:rFonts w:ascii="Times New Roman" w:hAnsi="Times New Roman"/>
          <w:noProof/>
          <w:sz w:val="28"/>
          <w:lang w:val="uk-UA"/>
        </w:rPr>
        <w:t xml:space="preserve">, </w:t>
      </w:r>
      <w:r w:rsidR="00990E83" w:rsidRPr="00990E83">
        <w:rPr>
          <w:rFonts w:ascii="Times New Roman" w:hAnsi="Times New Roman"/>
          <w:noProof/>
          <w:sz w:val="28"/>
          <w:lang w:val="uk-UA"/>
        </w:rPr>
        <w:t>3</w:t>
      </w:r>
      <w:r w:rsidR="0006082C" w:rsidRPr="00990E83">
        <w:rPr>
          <w:rFonts w:ascii="Times New Roman" w:hAnsi="Times New Roman"/>
          <w:noProof/>
          <w:sz w:val="28"/>
          <w:lang w:val="uk-UA"/>
        </w:rPr>
        <w:t xml:space="preserve">, </w:t>
      </w:r>
      <w:r w:rsidR="00990E83" w:rsidRPr="00990E83">
        <w:rPr>
          <w:rFonts w:ascii="Times New Roman" w:hAnsi="Times New Roman"/>
          <w:noProof/>
          <w:sz w:val="28"/>
          <w:lang w:val="uk-UA"/>
        </w:rPr>
        <w:t>4</w:t>
      </w:r>
      <w:r w:rsidR="0006082C" w:rsidRPr="00990E83">
        <w:rPr>
          <w:rFonts w:ascii="Times New Roman" w:hAnsi="Times New Roman"/>
          <w:noProof/>
          <w:sz w:val="28"/>
          <w:lang w:val="uk-UA"/>
        </w:rPr>
        <w:t xml:space="preserve">, </w:t>
      </w:r>
      <w:r w:rsidR="00990E83" w:rsidRPr="00990E83">
        <w:rPr>
          <w:rFonts w:ascii="Times New Roman" w:hAnsi="Times New Roman"/>
          <w:noProof/>
          <w:sz w:val="28"/>
          <w:lang w:val="uk-UA"/>
        </w:rPr>
        <w:t>7</w:t>
      </w:r>
      <w:r w:rsidR="00922E78" w:rsidRPr="00990E83">
        <w:rPr>
          <w:rFonts w:ascii="Times New Roman" w:hAnsi="Times New Roman"/>
          <w:noProof/>
          <w:sz w:val="28"/>
          <w:lang w:val="uk-UA"/>
        </w:rPr>
        <w:t xml:space="preserve">, </w:t>
      </w:r>
      <w:r w:rsidR="00990E83" w:rsidRPr="00990E83">
        <w:rPr>
          <w:rFonts w:ascii="Times New Roman" w:hAnsi="Times New Roman"/>
          <w:noProof/>
          <w:sz w:val="28"/>
          <w:lang w:val="uk-UA"/>
        </w:rPr>
        <w:t>10</w:t>
      </w:r>
      <w:r w:rsidR="0006082C" w:rsidRPr="00990E83">
        <w:rPr>
          <w:rFonts w:ascii="Times New Roman" w:hAnsi="Times New Roman"/>
          <w:noProof/>
          <w:sz w:val="28"/>
          <w:lang w:val="uk-UA"/>
        </w:rPr>
        <w:t xml:space="preserve">, </w:t>
      </w:r>
      <w:r w:rsidR="00990E83" w:rsidRPr="00990E83">
        <w:rPr>
          <w:rFonts w:ascii="Times New Roman" w:hAnsi="Times New Roman"/>
          <w:noProof/>
          <w:sz w:val="28"/>
          <w:lang w:val="uk-UA"/>
        </w:rPr>
        <w:t>15</w:t>
      </w:r>
      <w:r w:rsidR="0006082C" w:rsidRPr="00990E83">
        <w:rPr>
          <w:rFonts w:ascii="Times New Roman" w:hAnsi="Times New Roman"/>
          <w:noProof/>
          <w:sz w:val="28"/>
          <w:lang w:val="uk-UA"/>
        </w:rPr>
        <w:t xml:space="preserve">, </w:t>
      </w:r>
      <w:r w:rsidR="00990E83" w:rsidRPr="00990E83">
        <w:rPr>
          <w:rFonts w:ascii="Times New Roman" w:hAnsi="Times New Roman"/>
          <w:noProof/>
          <w:sz w:val="28"/>
          <w:lang w:val="uk-UA"/>
        </w:rPr>
        <w:t>19</w:t>
      </w:r>
      <w:r w:rsidR="0006082C" w:rsidRPr="00990E83">
        <w:rPr>
          <w:rFonts w:ascii="Times New Roman" w:hAnsi="Times New Roman"/>
          <w:noProof/>
          <w:sz w:val="28"/>
          <w:lang w:val="uk-UA"/>
        </w:rPr>
        <w:t xml:space="preserve">, </w:t>
      </w:r>
      <w:r w:rsidR="00990E83" w:rsidRPr="00990E83">
        <w:rPr>
          <w:rFonts w:ascii="Times New Roman" w:hAnsi="Times New Roman"/>
          <w:noProof/>
          <w:sz w:val="28"/>
          <w:lang w:val="uk-UA"/>
        </w:rPr>
        <w:t>21</w:t>
      </w:r>
      <w:r w:rsidR="0006082C" w:rsidRPr="00990E83">
        <w:rPr>
          <w:rFonts w:ascii="Times New Roman" w:hAnsi="Times New Roman"/>
          <w:noProof/>
          <w:sz w:val="28"/>
          <w:lang w:val="uk-UA"/>
        </w:rPr>
        <w:t xml:space="preserve">, </w:t>
      </w:r>
      <w:r w:rsidR="00990E83" w:rsidRPr="00990E83">
        <w:rPr>
          <w:rFonts w:ascii="Times New Roman" w:hAnsi="Times New Roman"/>
          <w:noProof/>
          <w:sz w:val="28"/>
          <w:lang w:val="uk-UA"/>
        </w:rPr>
        <w:t>22</w:t>
      </w:r>
      <w:r w:rsidR="0006082C" w:rsidRPr="00990E83">
        <w:rPr>
          <w:rFonts w:ascii="Times New Roman" w:hAnsi="Times New Roman"/>
          <w:noProof/>
          <w:sz w:val="28"/>
          <w:lang w:val="uk-UA"/>
        </w:rPr>
        <w:t xml:space="preserve">, </w:t>
      </w:r>
      <w:r w:rsidR="00990E83" w:rsidRPr="00990E83">
        <w:rPr>
          <w:rFonts w:ascii="Times New Roman" w:hAnsi="Times New Roman"/>
          <w:noProof/>
          <w:sz w:val="28"/>
          <w:lang w:val="uk-UA"/>
        </w:rPr>
        <w:t>28</w:t>
      </w:r>
      <w:r w:rsidR="0006082C" w:rsidRPr="00990E83">
        <w:rPr>
          <w:rFonts w:ascii="Times New Roman" w:hAnsi="Times New Roman"/>
          <w:noProof/>
          <w:sz w:val="28"/>
          <w:lang w:val="uk-UA"/>
        </w:rPr>
        <w:t xml:space="preserve">, </w:t>
      </w:r>
      <w:r w:rsidR="00990E83" w:rsidRPr="00990E83">
        <w:rPr>
          <w:rFonts w:ascii="Times New Roman" w:hAnsi="Times New Roman"/>
          <w:noProof/>
          <w:sz w:val="28"/>
          <w:lang w:val="uk-UA"/>
        </w:rPr>
        <w:t>33</w:t>
      </w:r>
      <w:r w:rsidR="00364AB7" w:rsidRPr="00990E83">
        <w:rPr>
          <w:rFonts w:ascii="Times New Roman" w:hAnsi="Times New Roman"/>
          <w:noProof/>
          <w:sz w:val="28"/>
          <w:lang w:val="uk-UA"/>
        </w:rPr>
        <w:t xml:space="preserve">, </w:t>
      </w:r>
      <w:r w:rsidR="006A7B98" w:rsidRPr="00990E83">
        <w:rPr>
          <w:rFonts w:ascii="Times New Roman" w:hAnsi="Times New Roman"/>
          <w:noProof/>
          <w:sz w:val="28"/>
          <w:lang w:val="uk-UA"/>
        </w:rPr>
        <w:t xml:space="preserve">викласти </w:t>
      </w:r>
      <w:r w:rsidR="00B9676F" w:rsidRPr="00990E83">
        <w:rPr>
          <w:rFonts w:ascii="Times New Roman" w:hAnsi="Times New Roman"/>
          <w:noProof/>
          <w:sz w:val="28"/>
          <w:lang w:val="uk-UA"/>
        </w:rPr>
        <w:t xml:space="preserve">їх </w:t>
      </w:r>
      <w:r w:rsidR="006A7B98" w:rsidRPr="00990E83">
        <w:rPr>
          <w:rFonts w:ascii="Times New Roman" w:hAnsi="Times New Roman"/>
          <w:noProof/>
          <w:sz w:val="28"/>
          <w:lang w:val="uk-UA"/>
        </w:rPr>
        <w:t>в новій редакції</w:t>
      </w:r>
      <w:r w:rsidR="00DE7540" w:rsidRPr="00990E83">
        <w:rPr>
          <w:rFonts w:ascii="Times New Roman" w:hAnsi="Times New Roman"/>
          <w:noProof/>
          <w:sz w:val="28"/>
          <w:lang w:val="uk-UA"/>
        </w:rPr>
        <w:t xml:space="preserve"> (додаток 1)</w:t>
      </w:r>
      <w:r w:rsidR="00A60445" w:rsidRPr="00990E83">
        <w:rPr>
          <w:rFonts w:ascii="Times New Roman" w:hAnsi="Times New Roman"/>
          <w:noProof/>
          <w:sz w:val="28"/>
          <w:lang w:val="uk-UA"/>
        </w:rPr>
        <w:t>.</w:t>
      </w:r>
    </w:p>
    <w:p w:rsidR="00A60445" w:rsidRDefault="00A60445" w:rsidP="007174EB">
      <w:pPr>
        <w:pStyle w:val="af"/>
        <w:numPr>
          <w:ilvl w:val="0"/>
          <w:numId w:val="5"/>
        </w:numPr>
        <w:shd w:val="clear" w:color="auto" w:fill="FFFFFF"/>
        <w:tabs>
          <w:tab w:val="left" w:pos="993"/>
        </w:tabs>
        <w:spacing w:after="0" w:line="240" w:lineRule="auto"/>
        <w:ind w:left="0" w:firstLine="567"/>
        <w:jc w:val="both"/>
        <w:rPr>
          <w:rFonts w:ascii="Times New Roman" w:hAnsi="Times New Roman"/>
          <w:noProof/>
          <w:sz w:val="28"/>
          <w:szCs w:val="28"/>
          <w:lang w:val="uk-UA"/>
        </w:rPr>
      </w:pPr>
      <w:r w:rsidRPr="00A60445">
        <w:rPr>
          <w:rFonts w:ascii="Times New Roman" w:hAnsi="Times New Roman"/>
          <w:sz w:val="28"/>
          <w:szCs w:val="28"/>
          <w:lang w:val="uk-UA"/>
        </w:rPr>
        <w:t>Т.</w:t>
      </w:r>
      <w:r w:rsidR="00A53C4D">
        <w:rPr>
          <w:rFonts w:ascii="Times New Roman" w:hAnsi="Times New Roman"/>
          <w:sz w:val="28"/>
          <w:szCs w:val="28"/>
          <w:lang w:val="uk-UA"/>
        </w:rPr>
        <w:t xml:space="preserve"> </w:t>
      </w:r>
      <w:r w:rsidRPr="00A60445">
        <w:rPr>
          <w:rFonts w:ascii="Times New Roman" w:hAnsi="Times New Roman"/>
          <w:sz w:val="28"/>
          <w:szCs w:val="28"/>
          <w:lang w:val="uk-UA"/>
        </w:rPr>
        <w:t>в.</w:t>
      </w:r>
      <w:r w:rsidR="00A53C4D">
        <w:rPr>
          <w:rFonts w:ascii="Times New Roman" w:hAnsi="Times New Roman"/>
          <w:sz w:val="28"/>
          <w:szCs w:val="28"/>
          <w:lang w:val="uk-UA"/>
        </w:rPr>
        <w:t xml:space="preserve"> </w:t>
      </w:r>
      <w:r w:rsidRPr="00A60445">
        <w:rPr>
          <w:rFonts w:ascii="Times New Roman" w:hAnsi="Times New Roman"/>
          <w:sz w:val="28"/>
          <w:szCs w:val="28"/>
          <w:lang w:val="uk-UA"/>
        </w:rPr>
        <w:t>о. начальнику відділу у справах сім’ї та молоді Лисенко А.В. забезпечити оприлюднення даного рішення на офіційному сайті Ніжинської міської ради протягом п’яти робочих днів з дня його прийняття.</w:t>
      </w:r>
    </w:p>
    <w:p w:rsidR="00720CE3" w:rsidRDefault="00A60445" w:rsidP="00720CE3">
      <w:pPr>
        <w:pStyle w:val="af"/>
        <w:numPr>
          <w:ilvl w:val="0"/>
          <w:numId w:val="5"/>
        </w:numPr>
        <w:shd w:val="clear" w:color="auto" w:fill="FFFFFF"/>
        <w:tabs>
          <w:tab w:val="left" w:pos="993"/>
        </w:tabs>
        <w:spacing w:after="0" w:line="240" w:lineRule="auto"/>
        <w:ind w:left="0" w:firstLine="567"/>
        <w:jc w:val="both"/>
        <w:rPr>
          <w:rFonts w:ascii="Times New Roman" w:hAnsi="Times New Roman"/>
          <w:sz w:val="28"/>
          <w:szCs w:val="28"/>
          <w:lang w:val="uk-UA"/>
        </w:rPr>
      </w:pPr>
      <w:r w:rsidRPr="00A60445">
        <w:rPr>
          <w:rFonts w:ascii="Times New Roman" w:hAnsi="Times New Roman"/>
          <w:sz w:val="28"/>
          <w:szCs w:val="28"/>
          <w:lang w:val="uk-UA"/>
        </w:rPr>
        <w:lastRenderedPageBreak/>
        <w:t xml:space="preserve">Організацією роботи по виконанню рішення покласти на заступника міського голови з питань діяльності виконавчих органів ради </w:t>
      </w:r>
      <w:proofErr w:type="spellStart"/>
      <w:r w:rsidRPr="00A60445">
        <w:rPr>
          <w:rFonts w:ascii="Times New Roman" w:hAnsi="Times New Roman"/>
          <w:sz w:val="28"/>
          <w:szCs w:val="28"/>
          <w:lang w:val="uk-UA"/>
        </w:rPr>
        <w:t>Алєксєєнка</w:t>
      </w:r>
      <w:proofErr w:type="spellEnd"/>
      <w:r w:rsidRPr="00A60445">
        <w:rPr>
          <w:rFonts w:ascii="Times New Roman" w:hAnsi="Times New Roman"/>
          <w:sz w:val="28"/>
          <w:szCs w:val="28"/>
          <w:lang w:val="uk-UA"/>
        </w:rPr>
        <w:t xml:space="preserve"> І.В. та </w:t>
      </w:r>
      <w:proofErr w:type="spellStart"/>
      <w:r w:rsidRPr="00A60445">
        <w:rPr>
          <w:rFonts w:ascii="Times New Roman" w:hAnsi="Times New Roman"/>
          <w:sz w:val="28"/>
          <w:szCs w:val="28"/>
          <w:lang w:val="uk-UA"/>
        </w:rPr>
        <w:t>т.в.о</w:t>
      </w:r>
      <w:proofErr w:type="spellEnd"/>
      <w:r w:rsidRPr="00A60445">
        <w:rPr>
          <w:rFonts w:ascii="Times New Roman" w:hAnsi="Times New Roman"/>
          <w:sz w:val="28"/>
          <w:szCs w:val="28"/>
          <w:lang w:val="uk-UA"/>
        </w:rPr>
        <w:t>. начальника відділу у справах сім’ї та молоді Лисенко А.В.</w:t>
      </w:r>
    </w:p>
    <w:p w:rsidR="00A60445" w:rsidRDefault="00720CE3" w:rsidP="00720CE3">
      <w:pPr>
        <w:pStyle w:val="af"/>
        <w:numPr>
          <w:ilvl w:val="0"/>
          <w:numId w:val="5"/>
        </w:numPr>
        <w:shd w:val="clear" w:color="auto" w:fill="FFFFFF"/>
        <w:tabs>
          <w:tab w:val="left" w:pos="993"/>
        </w:tabs>
        <w:spacing w:after="0" w:line="240" w:lineRule="auto"/>
        <w:ind w:left="0" w:firstLine="567"/>
        <w:jc w:val="both"/>
        <w:rPr>
          <w:rFonts w:ascii="Times New Roman" w:hAnsi="Times New Roman"/>
          <w:sz w:val="28"/>
          <w:szCs w:val="28"/>
          <w:lang w:val="uk-UA"/>
        </w:rPr>
      </w:pPr>
      <w:r w:rsidRPr="00A60445">
        <w:rPr>
          <w:rFonts w:ascii="Times New Roman" w:hAnsi="Times New Roman"/>
          <w:sz w:val="28"/>
          <w:szCs w:val="28"/>
          <w:lang w:val="uk-UA"/>
        </w:rPr>
        <w:t xml:space="preserve"> </w:t>
      </w:r>
      <w:r w:rsidR="00A60445" w:rsidRPr="00A60445">
        <w:rPr>
          <w:rFonts w:ascii="Times New Roman" w:hAnsi="Times New Roman"/>
          <w:sz w:val="28"/>
          <w:szCs w:val="28"/>
          <w:lang w:val="uk-UA"/>
        </w:rPr>
        <w:t xml:space="preserve">Контроль за виконанням даного рішення покласти на постійну комісію міської ради з питань соціально-економічного розвитку міста, підприємницької діяльності, дерегуляції, фінансів та бюджету, голова комісії </w:t>
      </w:r>
      <w:proofErr w:type="spellStart"/>
      <w:r w:rsidR="00A60445" w:rsidRPr="00A60445">
        <w:rPr>
          <w:rFonts w:ascii="Times New Roman" w:hAnsi="Times New Roman"/>
          <w:sz w:val="28"/>
          <w:szCs w:val="28"/>
          <w:lang w:val="uk-UA"/>
        </w:rPr>
        <w:t>Мамедов</w:t>
      </w:r>
      <w:proofErr w:type="spellEnd"/>
      <w:r w:rsidR="00A60445" w:rsidRPr="00A60445">
        <w:rPr>
          <w:rFonts w:ascii="Times New Roman" w:hAnsi="Times New Roman"/>
          <w:sz w:val="28"/>
          <w:szCs w:val="28"/>
          <w:lang w:val="uk-UA"/>
        </w:rPr>
        <w:t xml:space="preserve"> В.Х.</w:t>
      </w:r>
    </w:p>
    <w:p w:rsidR="007174EB" w:rsidRDefault="007174EB" w:rsidP="007174EB">
      <w:pPr>
        <w:shd w:val="clear" w:color="auto" w:fill="FFFFFF"/>
        <w:spacing w:after="0" w:line="240" w:lineRule="auto"/>
        <w:rPr>
          <w:rFonts w:ascii="Times New Roman" w:hAnsi="Times New Roman"/>
          <w:sz w:val="28"/>
          <w:szCs w:val="28"/>
          <w:lang w:val="uk-UA"/>
        </w:rPr>
      </w:pPr>
    </w:p>
    <w:p w:rsidR="00D63F85" w:rsidRPr="00B9676F" w:rsidRDefault="00D63F85" w:rsidP="007174EB">
      <w:pPr>
        <w:shd w:val="clear" w:color="auto" w:fill="FFFFFF"/>
        <w:spacing w:after="0" w:line="240" w:lineRule="auto"/>
        <w:jc w:val="center"/>
        <w:rPr>
          <w:rFonts w:ascii="Times New Roman" w:hAnsi="Times New Roman"/>
          <w:sz w:val="28"/>
          <w:szCs w:val="28"/>
          <w:lang w:val="uk-UA"/>
        </w:rPr>
      </w:pPr>
    </w:p>
    <w:p w:rsidR="00A60445" w:rsidRPr="007174EB" w:rsidRDefault="00A60445" w:rsidP="007174EB">
      <w:pPr>
        <w:shd w:val="clear" w:color="auto" w:fill="FFFFFF"/>
        <w:spacing w:after="0" w:line="240" w:lineRule="auto"/>
        <w:jc w:val="center"/>
        <w:rPr>
          <w:rFonts w:ascii="Times New Roman" w:hAnsi="Times New Roman"/>
          <w:sz w:val="28"/>
          <w:szCs w:val="28"/>
          <w:lang w:val="uk-UA"/>
        </w:rPr>
        <w:sectPr w:rsidR="00A60445" w:rsidRPr="007174EB" w:rsidSect="007174EB">
          <w:pgSz w:w="11906" w:h="16838"/>
          <w:pgMar w:top="851" w:right="991" w:bottom="709" w:left="1134" w:header="709" w:footer="709" w:gutter="0"/>
          <w:cols w:space="708"/>
          <w:docGrid w:linePitch="360"/>
        </w:sectPr>
      </w:pPr>
      <w:r w:rsidRPr="007174EB">
        <w:rPr>
          <w:rFonts w:ascii="Times New Roman" w:hAnsi="Times New Roman"/>
          <w:sz w:val="28"/>
          <w:szCs w:val="28"/>
          <w:lang w:val="uk-UA"/>
        </w:rPr>
        <w:t>Міський голова</w:t>
      </w:r>
      <w:r w:rsidRPr="007174EB">
        <w:rPr>
          <w:rFonts w:ascii="Times New Roman" w:hAnsi="Times New Roman"/>
          <w:sz w:val="28"/>
          <w:szCs w:val="28"/>
          <w:lang w:val="uk-UA"/>
        </w:rPr>
        <w:tab/>
      </w:r>
      <w:r w:rsidR="007174EB" w:rsidRPr="007174EB">
        <w:rPr>
          <w:rFonts w:ascii="Times New Roman" w:hAnsi="Times New Roman"/>
          <w:sz w:val="28"/>
          <w:szCs w:val="28"/>
          <w:lang w:val="uk-UA"/>
        </w:rPr>
        <w:tab/>
      </w:r>
      <w:r w:rsidR="007174EB" w:rsidRPr="007174EB">
        <w:rPr>
          <w:rFonts w:ascii="Times New Roman" w:hAnsi="Times New Roman"/>
          <w:sz w:val="28"/>
          <w:szCs w:val="28"/>
          <w:lang w:val="uk-UA"/>
        </w:rPr>
        <w:tab/>
      </w:r>
      <w:r w:rsidR="007174EB" w:rsidRPr="007174EB">
        <w:rPr>
          <w:rFonts w:ascii="Times New Roman" w:hAnsi="Times New Roman"/>
          <w:sz w:val="28"/>
          <w:szCs w:val="28"/>
          <w:lang w:val="uk-UA"/>
        </w:rPr>
        <w:tab/>
      </w:r>
      <w:r w:rsidR="007174EB" w:rsidRPr="007174EB">
        <w:rPr>
          <w:rFonts w:ascii="Times New Roman" w:hAnsi="Times New Roman"/>
          <w:sz w:val="28"/>
          <w:szCs w:val="28"/>
          <w:lang w:val="uk-UA"/>
        </w:rPr>
        <w:tab/>
        <w:t xml:space="preserve">                      </w:t>
      </w:r>
      <w:r w:rsidR="007174EB" w:rsidRPr="007174EB">
        <w:rPr>
          <w:rFonts w:ascii="Times New Roman" w:hAnsi="Times New Roman"/>
          <w:sz w:val="28"/>
          <w:szCs w:val="28"/>
          <w:lang w:val="uk-UA"/>
        </w:rPr>
        <w:tab/>
      </w:r>
      <w:r w:rsidR="00F30A7F">
        <w:rPr>
          <w:rFonts w:ascii="Times New Roman" w:hAnsi="Times New Roman"/>
          <w:sz w:val="28"/>
          <w:szCs w:val="28"/>
          <w:lang w:val="uk-UA"/>
        </w:rPr>
        <w:t>А. ЛІННИК</w:t>
      </w:r>
    </w:p>
    <w:p w:rsidR="00A60445" w:rsidRDefault="00A60445" w:rsidP="00A60445">
      <w:pPr>
        <w:spacing w:after="0" w:line="240" w:lineRule="auto"/>
        <w:ind w:left="9498"/>
        <w:rPr>
          <w:rFonts w:ascii="Times New Roman" w:hAnsi="Times New Roman"/>
          <w:sz w:val="28"/>
          <w:szCs w:val="28"/>
          <w:lang w:val="uk-UA"/>
        </w:rPr>
      </w:pPr>
      <w:r>
        <w:rPr>
          <w:rFonts w:ascii="Times New Roman" w:hAnsi="Times New Roman"/>
          <w:sz w:val="28"/>
          <w:szCs w:val="28"/>
          <w:lang w:val="uk-UA"/>
        </w:rPr>
        <w:lastRenderedPageBreak/>
        <w:t>Додаток 1</w:t>
      </w:r>
    </w:p>
    <w:p w:rsidR="00A60445" w:rsidRDefault="00A60445" w:rsidP="00A60445">
      <w:pPr>
        <w:spacing w:after="0" w:line="240" w:lineRule="auto"/>
        <w:ind w:left="9498"/>
        <w:rPr>
          <w:rFonts w:ascii="Times New Roman" w:hAnsi="Times New Roman"/>
          <w:sz w:val="28"/>
          <w:szCs w:val="28"/>
          <w:lang w:val="uk-UA"/>
        </w:rPr>
      </w:pPr>
      <w:r>
        <w:rPr>
          <w:rFonts w:ascii="Times New Roman" w:hAnsi="Times New Roman"/>
          <w:sz w:val="28"/>
          <w:szCs w:val="28"/>
          <w:lang w:val="uk-UA"/>
        </w:rPr>
        <w:t>до рішення Ніжинської міської ради</w:t>
      </w:r>
    </w:p>
    <w:p w:rsidR="00A60445" w:rsidRDefault="00A60445" w:rsidP="00A60445">
      <w:pPr>
        <w:spacing w:after="0" w:line="240" w:lineRule="auto"/>
        <w:ind w:left="9498"/>
        <w:rPr>
          <w:rFonts w:ascii="Times New Roman" w:hAnsi="Times New Roman"/>
          <w:sz w:val="28"/>
          <w:szCs w:val="28"/>
          <w:lang w:val="uk-UA"/>
        </w:rPr>
      </w:pPr>
      <w:r>
        <w:rPr>
          <w:rFonts w:ascii="Times New Roman" w:hAnsi="Times New Roman"/>
          <w:sz w:val="28"/>
          <w:szCs w:val="28"/>
          <w:lang w:val="uk-UA"/>
        </w:rPr>
        <w:t>від __________ № ________</w:t>
      </w:r>
    </w:p>
    <w:p w:rsidR="00A82359" w:rsidRPr="00A82359" w:rsidRDefault="008E7629" w:rsidP="00C3289D">
      <w:pPr>
        <w:spacing w:after="0" w:line="240" w:lineRule="auto"/>
        <w:jc w:val="center"/>
        <w:rPr>
          <w:rFonts w:ascii="Times New Roman" w:hAnsi="Times New Roman"/>
          <w:b/>
          <w:bCs/>
          <w:color w:val="000000"/>
          <w:sz w:val="28"/>
          <w:szCs w:val="28"/>
          <w:lang w:val="uk-UA" w:eastAsia="uk-UA"/>
        </w:rPr>
      </w:pPr>
      <w:r w:rsidRPr="00A82359">
        <w:rPr>
          <w:rFonts w:ascii="Times New Roman" w:hAnsi="Times New Roman"/>
          <w:b/>
          <w:spacing w:val="-4"/>
          <w:sz w:val="28"/>
          <w:szCs w:val="28"/>
          <w:lang w:val="en-US"/>
        </w:rPr>
        <w:t>VII</w:t>
      </w:r>
      <w:r w:rsidR="00A82359" w:rsidRPr="00A82359">
        <w:rPr>
          <w:rFonts w:ascii="Times New Roman" w:hAnsi="Times New Roman"/>
          <w:b/>
          <w:bCs/>
          <w:color w:val="000000"/>
          <w:sz w:val="28"/>
          <w:szCs w:val="28"/>
          <w:lang w:val="uk-UA" w:eastAsia="uk-UA"/>
        </w:rPr>
        <w:t xml:space="preserve"> Напрями діяльності та основні заходи міської цільової </w:t>
      </w:r>
      <w:proofErr w:type="gramStart"/>
      <w:r w:rsidR="00A82359" w:rsidRPr="00A82359">
        <w:rPr>
          <w:rFonts w:ascii="Times New Roman" w:hAnsi="Times New Roman"/>
          <w:b/>
          <w:bCs/>
          <w:color w:val="000000"/>
          <w:sz w:val="28"/>
          <w:szCs w:val="28"/>
          <w:lang w:val="uk-UA" w:eastAsia="uk-UA"/>
        </w:rPr>
        <w:t>Програми  національно</w:t>
      </w:r>
      <w:proofErr w:type="gramEnd"/>
      <w:r w:rsidR="00A82359" w:rsidRPr="00A82359">
        <w:rPr>
          <w:rFonts w:ascii="Times New Roman" w:hAnsi="Times New Roman"/>
          <w:b/>
          <w:bCs/>
          <w:color w:val="000000"/>
          <w:sz w:val="28"/>
          <w:szCs w:val="28"/>
          <w:lang w:val="uk-UA" w:eastAsia="uk-UA"/>
        </w:rPr>
        <w:t>-патріотичного виховання  дітей  та молоді Ніжинської міської об’єднаної територіальної громади</w:t>
      </w:r>
      <w:r w:rsidR="00A82359" w:rsidRPr="00A82359">
        <w:rPr>
          <w:rFonts w:ascii="Times New Roman" w:hAnsi="Times New Roman"/>
          <w:color w:val="000000"/>
          <w:sz w:val="28"/>
          <w:szCs w:val="28"/>
          <w:lang w:val="uk-UA" w:eastAsia="uk-UA"/>
        </w:rPr>
        <w:t xml:space="preserve"> </w:t>
      </w:r>
      <w:r w:rsidR="00A82359" w:rsidRPr="00A82359">
        <w:rPr>
          <w:rFonts w:ascii="Times New Roman" w:hAnsi="Times New Roman"/>
          <w:b/>
          <w:bCs/>
          <w:color w:val="000000"/>
          <w:sz w:val="28"/>
          <w:szCs w:val="28"/>
          <w:lang w:val="uk-UA" w:eastAsia="uk-UA"/>
        </w:rPr>
        <w:t>на 2018-2020 рр.</w:t>
      </w:r>
    </w:p>
    <w:tbl>
      <w:tblPr>
        <w:tblStyle w:val="af0"/>
        <w:tblW w:w="15843" w:type="dxa"/>
        <w:tblInd w:w="-885" w:type="dxa"/>
        <w:tblLook w:val="04A0"/>
      </w:tblPr>
      <w:tblGrid>
        <w:gridCol w:w="538"/>
        <w:gridCol w:w="4385"/>
        <w:gridCol w:w="1527"/>
        <w:gridCol w:w="2580"/>
        <w:gridCol w:w="2044"/>
        <w:gridCol w:w="1519"/>
        <w:gridCol w:w="1083"/>
        <w:gridCol w:w="1083"/>
        <w:gridCol w:w="1084"/>
      </w:tblGrid>
      <w:tr w:rsidR="00C3289D" w:rsidRPr="00C3289D" w:rsidTr="00C3289D">
        <w:trPr>
          <w:trHeight w:val="345"/>
        </w:trPr>
        <w:tc>
          <w:tcPr>
            <w:tcW w:w="538" w:type="dxa"/>
            <w:vMerge w:val="restart"/>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w:t>
            </w:r>
          </w:p>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з/п</w:t>
            </w:r>
          </w:p>
        </w:tc>
        <w:tc>
          <w:tcPr>
            <w:tcW w:w="4385" w:type="dxa"/>
            <w:vMerge w:val="restart"/>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
                <w:bCs/>
                <w:color w:val="000000"/>
                <w:lang w:val="uk-UA" w:eastAsia="uk-UA"/>
              </w:rPr>
              <w:t>Перелік заходів Програми</w:t>
            </w:r>
          </w:p>
        </w:tc>
        <w:tc>
          <w:tcPr>
            <w:tcW w:w="1527" w:type="dxa"/>
            <w:vMerge w:val="restart"/>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Терміни виконання</w:t>
            </w:r>
          </w:p>
        </w:tc>
        <w:tc>
          <w:tcPr>
            <w:tcW w:w="2580" w:type="dxa"/>
            <w:vMerge w:val="restart"/>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Виконавці</w:t>
            </w:r>
          </w:p>
        </w:tc>
        <w:tc>
          <w:tcPr>
            <w:tcW w:w="2044" w:type="dxa"/>
            <w:vMerge w:val="restart"/>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Джерела фінансування</w:t>
            </w:r>
          </w:p>
        </w:tc>
        <w:tc>
          <w:tcPr>
            <w:tcW w:w="4769" w:type="dxa"/>
            <w:gridSpan w:val="4"/>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 xml:space="preserve">Орієнтовний обсяг фінансування </w:t>
            </w:r>
          </w:p>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(тис. грн.)</w:t>
            </w:r>
          </w:p>
        </w:tc>
      </w:tr>
      <w:tr w:rsidR="00C3289D" w:rsidRPr="00C3289D" w:rsidTr="00C3289D">
        <w:trPr>
          <w:trHeight w:val="270"/>
        </w:trPr>
        <w:tc>
          <w:tcPr>
            <w:tcW w:w="538" w:type="dxa"/>
            <w:vMerge/>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p>
        </w:tc>
        <w:tc>
          <w:tcPr>
            <w:tcW w:w="4385" w:type="dxa"/>
            <w:vMerge/>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p>
        </w:tc>
        <w:tc>
          <w:tcPr>
            <w:tcW w:w="1527" w:type="dxa"/>
            <w:vMerge/>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p>
        </w:tc>
        <w:tc>
          <w:tcPr>
            <w:tcW w:w="2580" w:type="dxa"/>
            <w:vMerge/>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p>
        </w:tc>
        <w:tc>
          <w:tcPr>
            <w:tcW w:w="2044" w:type="dxa"/>
            <w:vMerge/>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p>
        </w:tc>
        <w:tc>
          <w:tcPr>
            <w:tcW w:w="4769" w:type="dxa"/>
            <w:gridSpan w:val="4"/>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в тому числі по роках</w:t>
            </w:r>
          </w:p>
        </w:tc>
      </w:tr>
      <w:tr w:rsidR="00C3289D" w:rsidRPr="00C3289D" w:rsidTr="00C3289D">
        <w:trPr>
          <w:trHeight w:val="255"/>
        </w:trPr>
        <w:tc>
          <w:tcPr>
            <w:tcW w:w="538" w:type="dxa"/>
            <w:vMerge/>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p>
        </w:tc>
        <w:tc>
          <w:tcPr>
            <w:tcW w:w="4385" w:type="dxa"/>
            <w:vMerge/>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p>
        </w:tc>
        <w:tc>
          <w:tcPr>
            <w:tcW w:w="1527" w:type="dxa"/>
            <w:vMerge/>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p>
        </w:tc>
        <w:tc>
          <w:tcPr>
            <w:tcW w:w="2580" w:type="dxa"/>
            <w:vMerge/>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p>
        </w:tc>
        <w:tc>
          <w:tcPr>
            <w:tcW w:w="2044" w:type="dxa"/>
            <w:vMerge/>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Загальний обсяг</w:t>
            </w:r>
          </w:p>
        </w:tc>
        <w:tc>
          <w:tcPr>
            <w:tcW w:w="1083" w:type="dxa"/>
            <w:shd w:val="clear" w:color="auto" w:fill="auto"/>
            <w:tcMar>
              <w:left w:w="108" w:type="dxa"/>
            </w:tcMar>
            <w:vAlign w:val="cente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2018</w:t>
            </w:r>
          </w:p>
        </w:tc>
        <w:tc>
          <w:tcPr>
            <w:tcW w:w="1083" w:type="dxa"/>
            <w:shd w:val="clear" w:color="auto" w:fill="auto"/>
            <w:tcMar>
              <w:left w:w="108" w:type="dxa"/>
            </w:tcMar>
            <w:vAlign w:val="cente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2019</w:t>
            </w:r>
          </w:p>
        </w:tc>
        <w:tc>
          <w:tcPr>
            <w:tcW w:w="1084" w:type="dxa"/>
            <w:shd w:val="clear" w:color="auto" w:fill="auto"/>
            <w:tcMar>
              <w:left w:w="108" w:type="dxa"/>
            </w:tcMar>
            <w:vAlign w:val="cente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2020</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1</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2</w:t>
            </w:r>
          </w:p>
        </w:tc>
        <w:tc>
          <w:tcPr>
            <w:tcW w:w="1527" w:type="dxa"/>
            <w:shd w:val="clear" w:color="auto" w:fill="auto"/>
            <w:tcMar>
              <w:left w:w="108" w:type="dxa"/>
            </w:tcMar>
          </w:tcPr>
          <w:p w:rsidR="00C3289D" w:rsidRPr="00C3289D" w:rsidRDefault="00C3289D" w:rsidP="00C3289D">
            <w:pPr>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3</w:t>
            </w:r>
          </w:p>
        </w:tc>
        <w:tc>
          <w:tcPr>
            <w:tcW w:w="2580" w:type="dxa"/>
            <w:shd w:val="clear" w:color="auto" w:fill="auto"/>
            <w:tcMar>
              <w:left w:w="108" w:type="dxa"/>
            </w:tcMar>
          </w:tcPr>
          <w:p w:rsidR="00C3289D" w:rsidRPr="00C3289D" w:rsidRDefault="00C3289D" w:rsidP="00C3289D">
            <w:pPr>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4</w:t>
            </w:r>
          </w:p>
        </w:tc>
        <w:tc>
          <w:tcPr>
            <w:tcW w:w="2044" w:type="dxa"/>
            <w:shd w:val="clear" w:color="auto" w:fill="auto"/>
            <w:tcMar>
              <w:left w:w="108" w:type="dxa"/>
            </w:tcMar>
          </w:tcPr>
          <w:p w:rsidR="00C3289D" w:rsidRPr="00C3289D" w:rsidRDefault="00C3289D" w:rsidP="00C3289D">
            <w:pPr>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5</w:t>
            </w:r>
          </w:p>
        </w:tc>
        <w:tc>
          <w:tcPr>
            <w:tcW w:w="1519" w:type="dxa"/>
            <w:shd w:val="clear" w:color="auto" w:fill="auto"/>
            <w:tcMar>
              <w:left w:w="108" w:type="dxa"/>
            </w:tcMar>
          </w:tcPr>
          <w:p w:rsidR="00C3289D" w:rsidRPr="00C3289D" w:rsidRDefault="00C3289D" w:rsidP="00C3289D">
            <w:pPr>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6</w:t>
            </w:r>
          </w:p>
        </w:tc>
        <w:tc>
          <w:tcPr>
            <w:tcW w:w="1083" w:type="dxa"/>
            <w:shd w:val="clear" w:color="auto" w:fill="auto"/>
            <w:tcMar>
              <w:left w:w="108" w:type="dxa"/>
            </w:tcMar>
          </w:tcPr>
          <w:p w:rsidR="00C3289D" w:rsidRPr="00C3289D" w:rsidRDefault="00C3289D" w:rsidP="00C3289D">
            <w:pPr>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7</w:t>
            </w:r>
          </w:p>
        </w:tc>
        <w:tc>
          <w:tcPr>
            <w:tcW w:w="1083" w:type="dxa"/>
            <w:shd w:val="clear" w:color="auto" w:fill="auto"/>
            <w:tcMar>
              <w:left w:w="108" w:type="dxa"/>
            </w:tcMar>
          </w:tcPr>
          <w:p w:rsidR="00C3289D" w:rsidRPr="00C3289D" w:rsidRDefault="00C3289D" w:rsidP="00C3289D">
            <w:pPr>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8</w:t>
            </w:r>
          </w:p>
        </w:tc>
        <w:tc>
          <w:tcPr>
            <w:tcW w:w="1084" w:type="dxa"/>
            <w:shd w:val="clear" w:color="auto" w:fill="auto"/>
            <w:tcMar>
              <w:left w:w="108" w:type="dxa"/>
            </w:tcMar>
          </w:tcPr>
          <w:p w:rsidR="00C3289D" w:rsidRPr="00C3289D" w:rsidRDefault="00C3289D" w:rsidP="00C3289D">
            <w:pPr>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9</w:t>
            </w:r>
          </w:p>
        </w:tc>
      </w:tr>
      <w:tr w:rsidR="00C3289D" w:rsidRPr="00C3289D" w:rsidTr="00C3289D">
        <w:tc>
          <w:tcPr>
            <w:tcW w:w="15843" w:type="dxa"/>
            <w:gridSpan w:val="9"/>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
                <w:bCs/>
                <w:color w:val="000000"/>
                <w:lang w:val="uk-UA" w:eastAsia="uk-UA"/>
              </w:rPr>
              <w:t>Формування та впровадження методичних засад національно-патріотичного виховання</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Підвищення професійної кваліфікації,участь в обласних,всеукраїнських  семінарах,тренінгах, конференціях посадових осіб місцевого самоврядування, педагогів, вихователів, психологів, соціальних та молодіжних працівників, інструкторів та керівників гуртків патріотичного виховання дітей та молоді,активістів громадянського суспільства з урахуванням завдань національно - патріотичного виховання</w:t>
            </w: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Управління освіти Ніжинської міської ради, відділ у справах сім’ї та молоді виконавчого комітету Ніжинської міської ради, Ніжинський міський центр соціальних служб для сім’ї, дітей та молоді Ніжинської міської ради</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Міський бюджет, кошти з інших джерел, не заборонених законодавством України</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15000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5000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2000</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3.</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 xml:space="preserve">Видання та поширення методичних посібників, рекомендацій, </w:t>
            </w:r>
            <w:proofErr w:type="spellStart"/>
            <w:r w:rsidRPr="00C3289D">
              <w:rPr>
                <w:rFonts w:ascii="Times New Roman" w:hAnsi="Times New Roman"/>
                <w:bCs/>
                <w:color w:val="000000"/>
                <w:lang w:val="uk-UA" w:eastAsia="uk-UA"/>
              </w:rPr>
              <w:t>тренінгових</w:t>
            </w:r>
            <w:proofErr w:type="spellEnd"/>
            <w:r w:rsidRPr="00C3289D">
              <w:rPr>
                <w:rFonts w:ascii="Times New Roman" w:hAnsi="Times New Roman"/>
                <w:bCs/>
                <w:color w:val="000000"/>
                <w:lang w:val="uk-UA" w:eastAsia="uk-UA"/>
              </w:rPr>
              <w:t xml:space="preserve"> програм у сфері національно-патріотичного виховання</w:t>
            </w:r>
          </w:p>
          <w:p w:rsidR="00C3289D" w:rsidRPr="00C3289D" w:rsidRDefault="00C3289D" w:rsidP="00C3289D">
            <w:pPr>
              <w:tabs>
                <w:tab w:val="left" w:pos="1200"/>
              </w:tabs>
              <w:spacing w:after="0" w:line="240" w:lineRule="auto"/>
              <w:rPr>
                <w:rFonts w:ascii="Times New Roman" w:hAnsi="Times New Roman"/>
                <w:bCs/>
                <w:color w:val="000000"/>
                <w:lang w:val="uk-UA" w:eastAsia="uk-UA"/>
              </w:rPr>
            </w:pP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Управління освіти Ніжинської міської ради, відділ у справах сім’ї та молоді виконавчого комітету Ніжинської міської ради</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Міський бюджет, кошти з інших джерел, не заборонених законодавством України</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9000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3000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1500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1500</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 xml:space="preserve">4. </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eastAsia="uk-UA"/>
              </w:rPr>
            </w:pPr>
            <w:r w:rsidRPr="00C3289D">
              <w:rPr>
                <w:rFonts w:ascii="Times New Roman" w:hAnsi="Times New Roman"/>
                <w:bCs/>
                <w:color w:val="000000"/>
                <w:lang w:val="uk-UA" w:eastAsia="uk-UA"/>
              </w:rPr>
              <w:t xml:space="preserve">Проведення соціальних досліджень, опитувань з питань </w:t>
            </w:r>
            <w:proofErr w:type="spellStart"/>
            <w:r w:rsidRPr="00C3289D">
              <w:rPr>
                <w:rFonts w:ascii="Times New Roman" w:hAnsi="Times New Roman"/>
                <w:bCs/>
                <w:color w:val="000000"/>
                <w:lang w:val="uk-UA" w:eastAsia="uk-UA"/>
              </w:rPr>
              <w:t>національно-</w:t>
            </w:r>
            <w:proofErr w:type="spellEnd"/>
            <w:r w:rsidRPr="00C3289D">
              <w:rPr>
                <w:rFonts w:ascii="Times New Roman" w:hAnsi="Times New Roman"/>
                <w:bCs/>
                <w:color w:val="000000"/>
                <w:lang w:val="uk-UA" w:eastAsia="uk-UA"/>
              </w:rPr>
              <w:t xml:space="preserve"> патріотичного виховання та ефективності реалізації заходів </w:t>
            </w:r>
            <w:proofErr w:type="spellStart"/>
            <w:r w:rsidRPr="00C3289D">
              <w:rPr>
                <w:rFonts w:ascii="Times New Roman" w:hAnsi="Times New Roman"/>
                <w:bCs/>
                <w:color w:val="000000"/>
                <w:lang w:val="uk-UA" w:eastAsia="uk-UA"/>
              </w:rPr>
              <w:t>національно-</w:t>
            </w:r>
            <w:proofErr w:type="spellEnd"/>
            <w:r w:rsidRPr="00C3289D">
              <w:rPr>
                <w:rFonts w:ascii="Times New Roman" w:hAnsi="Times New Roman"/>
                <w:bCs/>
                <w:color w:val="000000"/>
                <w:lang w:val="uk-UA" w:eastAsia="uk-UA"/>
              </w:rPr>
              <w:t xml:space="preserve"> патріотичного спрямування.</w:t>
            </w: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Управління освіти Ніжинської міської ради, відділ у справах сім’ї та молоді виконавчого комітету Ніжинської міської ради,</w:t>
            </w:r>
          </w:p>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lastRenderedPageBreak/>
              <w:t>Ніжинський міський молодіжний центр Ніжинської міської ради, Молодіжна рада Ніжинської міської ОТГ, Ніжинський міський центр соціальних служб для сім’ї, дітей та молоді Ніжинської міської ради</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lastRenderedPageBreak/>
              <w:t xml:space="preserve">Міський бюджет кошти з інших джерел, не заборонених законодавством України, </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9000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3000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1500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1500</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lastRenderedPageBreak/>
              <w:t>7.</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Сприяння створенню мережі патріотичних клубів, гуртків</w:t>
            </w: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 xml:space="preserve">Виконавчий комітет Ніжинської міської ради,  управління освіти Ніжинської міської ради, відділ у справах сім’ї та молоді виконавчого комітету Ніжинської міської ради, Ніжинський міський молодіжний центр Ніжинської міської ради, Ніжинський міський центр соціальних служб для сім’ї, дітей та молоді Ніжинської міської ради </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Міський бюджет, кошти з інших джерел, не заборонених законодавством України</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15000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5000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2000</w:t>
            </w:r>
          </w:p>
        </w:tc>
      </w:tr>
      <w:tr w:rsidR="00C3289D" w:rsidRPr="00C3289D" w:rsidTr="00C3289D">
        <w:tc>
          <w:tcPr>
            <w:tcW w:w="15843" w:type="dxa"/>
            <w:gridSpan w:val="9"/>
            <w:shd w:val="clear" w:color="auto" w:fill="auto"/>
            <w:tcMar>
              <w:left w:w="108" w:type="dxa"/>
            </w:tcMar>
          </w:tcPr>
          <w:p w:rsidR="00C3289D" w:rsidRPr="00C3289D" w:rsidRDefault="00C3289D" w:rsidP="00C3289D">
            <w:pPr>
              <w:spacing w:after="0" w:line="240" w:lineRule="auto"/>
              <w:jc w:val="center"/>
              <w:rPr>
                <w:rFonts w:ascii="Times New Roman" w:hAnsi="Times New Roman"/>
                <w:b/>
                <w:bCs/>
                <w:color w:val="000000"/>
                <w:lang w:val="uk-UA" w:eastAsia="uk-UA"/>
              </w:rPr>
            </w:pPr>
            <w:r w:rsidRPr="00C3289D">
              <w:rPr>
                <w:rFonts w:ascii="Times New Roman" w:hAnsi="Times New Roman"/>
                <w:b/>
                <w:bCs/>
                <w:color w:val="000000"/>
                <w:lang w:val="uk-UA" w:eastAsia="uk-UA"/>
              </w:rPr>
              <w:t>Активізація взаємодії та співпраці органів місцевого самоврядування з громадськими організаціями, активістами, студентським самоврядуванням в напрямі національно - патріотичного виховання:</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10.</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Розробка плану спільної діяльності представників молодіжних громадських організацій, ініціативних, соціально активних груп та представників громадських організацій національно-патріотичного спрямування.</w:t>
            </w: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Управління освіти Ніжинської міської ради, відділ у справах сім’ї та молоді виконавчого комітету Ніжинської міської ради, Ніжинський міський центр соціальних служб для сім’ї, дітей та молоді Ніжинської міської ради,</w:t>
            </w:r>
            <w:r w:rsidRPr="00C3289D">
              <w:rPr>
                <w:rFonts w:ascii="Times New Roman" w:hAnsi="Times New Roman"/>
                <w:color w:val="000000"/>
                <w:shd w:val="clear" w:color="auto" w:fill="FFFFFF"/>
                <w:lang w:val="uk-UA"/>
              </w:rPr>
              <w:t xml:space="preserve"> Ніжинський об'єднаний міський територіальний </w:t>
            </w:r>
            <w:r w:rsidRPr="00C3289D">
              <w:rPr>
                <w:rFonts w:ascii="Times New Roman" w:hAnsi="Times New Roman"/>
                <w:color w:val="000000"/>
                <w:shd w:val="clear" w:color="auto" w:fill="FFFFFF"/>
                <w:lang w:val="uk-UA"/>
              </w:rPr>
              <w:lastRenderedPageBreak/>
              <w:t xml:space="preserve">центр комплектування та соціальної підтримки, </w:t>
            </w:r>
            <w:r w:rsidRPr="00C3289D">
              <w:rPr>
                <w:rFonts w:ascii="Times New Roman" w:hAnsi="Times New Roman"/>
                <w:bCs/>
                <w:color w:val="000000"/>
                <w:lang w:val="uk-UA" w:eastAsia="uk-UA"/>
              </w:rPr>
              <w:t xml:space="preserve">Ніжинський міський молодіжний центр Ніжинської міської ради, громадські організації </w:t>
            </w:r>
            <w:r w:rsidRPr="00C3289D">
              <w:rPr>
                <w:rFonts w:ascii="Times New Roman" w:hAnsi="Times New Roman"/>
                <w:color w:val="000000"/>
                <w:shd w:val="clear" w:color="auto" w:fill="FFFFFF"/>
                <w:lang w:val="uk-UA"/>
              </w:rPr>
              <w:t xml:space="preserve">міста та ОТГ </w:t>
            </w:r>
            <w:r w:rsidRPr="00C3289D">
              <w:rPr>
                <w:rFonts w:ascii="Times New Roman" w:hAnsi="Times New Roman"/>
                <w:bCs/>
                <w:color w:val="000000"/>
                <w:lang w:val="uk-UA" w:eastAsia="uk-UA"/>
              </w:rPr>
              <w:t>(за згодою).</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lastRenderedPageBreak/>
              <w:t xml:space="preserve">Міський бюджет, кошти з інших джерел, не заборонених законодавством України </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6000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w:t>
            </w:r>
          </w:p>
        </w:tc>
      </w:tr>
      <w:tr w:rsidR="00C3289D" w:rsidRPr="00C3289D" w:rsidTr="00C3289D">
        <w:trPr>
          <w:trHeight w:val="328"/>
        </w:trPr>
        <w:tc>
          <w:tcPr>
            <w:tcW w:w="15843" w:type="dxa"/>
            <w:gridSpan w:val="9"/>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proofErr w:type="spellStart"/>
            <w:r w:rsidRPr="00C3289D">
              <w:rPr>
                <w:rFonts w:ascii="Times New Roman" w:hAnsi="Times New Roman"/>
                <w:b/>
                <w:bCs/>
                <w:color w:val="000000"/>
                <w:lang w:val="uk-UA" w:eastAsia="uk-UA"/>
              </w:rPr>
              <w:lastRenderedPageBreak/>
              <w:t>Освітньо-просвітницькі</w:t>
            </w:r>
            <w:proofErr w:type="spellEnd"/>
            <w:r w:rsidRPr="00C3289D">
              <w:rPr>
                <w:rFonts w:ascii="Times New Roman" w:hAnsi="Times New Roman"/>
                <w:b/>
                <w:bCs/>
                <w:color w:val="000000"/>
                <w:lang w:val="uk-UA" w:eastAsia="uk-UA"/>
              </w:rPr>
              <w:t xml:space="preserve"> заходи:</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15.</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 xml:space="preserve">Сприяння в увічненні пам’яті борців за незалежність України у ХХ столітті, осіб, які брали участь у захисті суверенітету та територіальної цілісності України, в антитерористичній операції на сході України, Героїв Небесної Сотні, шляхом найменування, перейменування в установленому порядку на їх честь об’єктів топоніміки, навчальних закладів, установлення пам’ятних знаків і меморіальних </w:t>
            </w:r>
            <w:proofErr w:type="spellStart"/>
            <w:r w:rsidRPr="00C3289D">
              <w:rPr>
                <w:rFonts w:ascii="Times New Roman" w:hAnsi="Times New Roman"/>
                <w:bCs/>
                <w:color w:val="000000"/>
                <w:lang w:val="uk-UA" w:eastAsia="uk-UA"/>
              </w:rPr>
              <w:t>дошок</w:t>
            </w:r>
            <w:proofErr w:type="spellEnd"/>
            <w:r w:rsidRPr="00C3289D">
              <w:rPr>
                <w:rFonts w:ascii="Times New Roman" w:hAnsi="Times New Roman"/>
                <w:bCs/>
                <w:color w:val="000000"/>
                <w:lang w:val="uk-UA" w:eastAsia="uk-UA"/>
              </w:rPr>
              <w:t>.</w:t>
            </w: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 xml:space="preserve">Управління освіти Ніжинської міської ради, Ніжинський міський центр соціальних служб для сім’ї, дітей та молоді Ніжинської міської ради, управління культури і туризму Ніжинської міської ради, навчальні заклади міста </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Міський бюджет</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21000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7000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3000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3000</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19.</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Проведення урочистих заходів, присвячених проводам призовників до лав Збройних Сил України.</w:t>
            </w:r>
          </w:p>
          <w:p w:rsidR="00C3289D" w:rsidRPr="00C3289D" w:rsidRDefault="00C3289D" w:rsidP="00C3289D">
            <w:pPr>
              <w:tabs>
                <w:tab w:val="left" w:pos="1200"/>
              </w:tabs>
              <w:spacing w:after="0" w:line="240" w:lineRule="auto"/>
              <w:rPr>
                <w:rFonts w:ascii="Times New Roman" w:hAnsi="Times New Roman"/>
                <w:bCs/>
                <w:color w:val="000000"/>
                <w:lang w:val="uk-UA" w:eastAsia="uk-UA"/>
              </w:rPr>
            </w:pP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 xml:space="preserve">Управління культури і туризму Ніжинської міської ради, </w:t>
            </w:r>
            <w:r w:rsidRPr="00C3289D">
              <w:rPr>
                <w:rFonts w:ascii="Times New Roman" w:hAnsi="Times New Roman"/>
                <w:color w:val="000000"/>
                <w:shd w:val="clear" w:color="auto" w:fill="FFFFFF"/>
                <w:lang w:val="uk-UA"/>
              </w:rPr>
              <w:t>Ніжинський об'єднаний міський територіальний центр комплектування та соціальної підтримки</w:t>
            </w:r>
            <w:r w:rsidRPr="00C3289D">
              <w:rPr>
                <w:rFonts w:ascii="Times New Roman" w:hAnsi="Times New Roman"/>
                <w:bCs/>
                <w:color w:val="000000"/>
                <w:lang w:val="uk-UA" w:eastAsia="uk-UA"/>
              </w:rPr>
              <w:t>, управління освіти Ніжинської міської ради</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Міський бюджет</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12000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4000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2000</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 xml:space="preserve">21. </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 xml:space="preserve">Організація та проведення системних заходів (акцій, конкурсів, тренінгів, «Шкіл безпеки життєдіяльності») з питань надання </w:t>
            </w:r>
            <w:proofErr w:type="spellStart"/>
            <w:r w:rsidRPr="00C3289D">
              <w:rPr>
                <w:rFonts w:ascii="Times New Roman" w:hAnsi="Times New Roman"/>
                <w:bCs/>
                <w:color w:val="000000"/>
                <w:lang w:val="uk-UA" w:eastAsia="uk-UA"/>
              </w:rPr>
              <w:t>домедичної</w:t>
            </w:r>
            <w:proofErr w:type="spellEnd"/>
            <w:r w:rsidRPr="00C3289D">
              <w:rPr>
                <w:rFonts w:ascii="Times New Roman" w:hAnsi="Times New Roman"/>
                <w:bCs/>
                <w:color w:val="000000"/>
                <w:lang w:val="uk-UA" w:eastAsia="uk-UA"/>
              </w:rPr>
              <w:t xml:space="preserve"> допомоги.</w:t>
            </w: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themeColor="text1"/>
                <w:lang w:val="uk-UA" w:eastAsia="uk-UA"/>
              </w:rPr>
            </w:pPr>
            <w:r w:rsidRPr="00C3289D">
              <w:rPr>
                <w:rFonts w:ascii="Times New Roman" w:hAnsi="Times New Roman"/>
                <w:bCs/>
                <w:color w:val="000000" w:themeColor="text1"/>
                <w:lang w:val="uk-UA" w:eastAsia="uk-UA"/>
              </w:rPr>
              <w:t xml:space="preserve">Управління освіти Ніжинської міської ради, </w:t>
            </w:r>
            <w:r w:rsidRPr="00C3289D">
              <w:rPr>
                <w:rFonts w:ascii="Times New Roman" w:hAnsi="Times New Roman"/>
                <w:color w:val="000000"/>
                <w:shd w:val="clear" w:color="auto" w:fill="FFFFFF"/>
                <w:lang w:val="uk-UA"/>
              </w:rPr>
              <w:t>Ніжинський об'єднаний міський територіальний центр комплектування та соціальної підтримки, громадські організації міста та ОТГ (за згодою).</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Міський бюджет</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12000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4000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2000</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lastRenderedPageBreak/>
              <w:t>22.</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Проведення заходів (акцій, конкурсів,</w:t>
            </w:r>
          </w:p>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тренінгів, ігор, форумів, безкоштовних</w:t>
            </w:r>
          </w:p>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курсів, учнівських олімпіад тощо),</w:t>
            </w:r>
          </w:p>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спрямованих на підвищення рівня знань</w:t>
            </w:r>
          </w:p>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та розширення сфери застосування</w:t>
            </w:r>
          </w:p>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української мови.</w:t>
            </w: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Управління освіти Ніжинської міської ради, Ніжинський міський центр соціальних служб для сім’ї, дітей та молоді Ніжинської міської ради, відділ сім’ї та молоді виконавчого комітету Ніжинської міської ради, Управління культури та туризму Ніжинської міської ради.</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Міський бюджет, кошти з інших джерел, не заборонених законодавством України</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21000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7000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5000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5000</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28.</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val="uk-UA" w:eastAsia="uk-UA"/>
              </w:rPr>
            </w:pPr>
            <w:r w:rsidRPr="00C3289D">
              <w:rPr>
                <w:rFonts w:ascii="Times New Roman" w:hAnsi="Times New Roman"/>
                <w:bCs/>
                <w:color w:val="000000"/>
                <w:lang w:val="uk-UA" w:eastAsia="uk-UA"/>
              </w:rPr>
              <w:t xml:space="preserve">Організація та проведення акцій, </w:t>
            </w:r>
            <w:proofErr w:type="spellStart"/>
            <w:r w:rsidRPr="00C3289D">
              <w:rPr>
                <w:rFonts w:ascii="Times New Roman" w:hAnsi="Times New Roman"/>
                <w:bCs/>
                <w:color w:val="000000"/>
                <w:lang w:val="uk-UA" w:eastAsia="uk-UA"/>
              </w:rPr>
              <w:t>квестів</w:t>
            </w:r>
            <w:proofErr w:type="spellEnd"/>
            <w:r w:rsidRPr="00C3289D">
              <w:rPr>
                <w:rFonts w:ascii="Times New Roman" w:hAnsi="Times New Roman"/>
                <w:bCs/>
                <w:color w:val="000000"/>
                <w:lang w:val="uk-UA" w:eastAsia="uk-UA"/>
              </w:rPr>
              <w:t>, творчих конкурсів, конкурсів-досліджень, заходів, спрямованих на активізацію вивчення історії України, Чернігівщини,Ніжина. Організація відвідування історичних місць героїчного минулого України, місць концентрації української традиційної культури.</w:t>
            </w: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Управління освіти Ніжинської міської ради, відділ сім’ї та молоді виконавчого комітету Ніжинської міської ради, Управління культури та туризму Ніжинської міської ради, Ніжинський міський молодіжний центр Ніжинської міської ради</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Міський бюджет, кошти з інших джерел, не заборонених законодавством України</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18000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6000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29000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29000</w:t>
            </w:r>
          </w:p>
        </w:tc>
      </w:tr>
      <w:tr w:rsidR="00C3289D" w:rsidRPr="00C3289D" w:rsidTr="00C3289D">
        <w:tc>
          <w:tcPr>
            <w:tcW w:w="15843" w:type="dxa"/>
            <w:gridSpan w:val="9"/>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
                <w:bCs/>
                <w:color w:val="000000"/>
                <w:lang w:val="uk-UA" w:eastAsia="uk-UA"/>
              </w:rPr>
              <w:t>Інформаційне забезпечення сфери національно-патріотичного виховання:</w:t>
            </w:r>
          </w:p>
        </w:tc>
      </w:tr>
      <w:tr w:rsidR="00C3289D" w:rsidRPr="00C3289D" w:rsidTr="00C3289D">
        <w:tc>
          <w:tcPr>
            <w:tcW w:w="538"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33.</w:t>
            </w:r>
          </w:p>
        </w:tc>
        <w:tc>
          <w:tcPr>
            <w:tcW w:w="4385" w:type="dxa"/>
            <w:shd w:val="clear" w:color="auto" w:fill="auto"/>
            <w:tcMar>
              <w:left w:w="108" w:type="dxa"/>
            </w:tcMar>
          </w:tcPr>
          <w:p w:rsidR="00C3289D" w:rsidRPr="00C3289D" w:rsidRDefault="00C3289D" w:rsidP="00C3289D">
            <w:pPr>
              <w:tabs>
                <w:tab w:val="left" w:pos="1200"/>
              </w:tabs>
              <w:spacing w:after="0" w:line="240" w:lineRule="auto"/>
              <w:rPr>
                <w:rFonts w:ascii="Times New Roman" w:hAnsi="Times New Roman"/>
                <w:bCs/>
                <w:color w:val="000000"/>
                <w:lang w:eastAsia="uk-UA"/>
              </w:rPr>
            </w:pPr>
            <w:r w:rsidRPr="00C3289D">
              <w:rPr>
                <w:rFonts w:ascii="Times New Roman" w:hAnsi="Times New Roman"/>
                <w:bCs/>
                <w:lang w:val="uk-UA" w:eastAsia="uk-UA"/>
              </w:rPr>
              <w:t>Виг</w:t>
            </w:r>
            <w:r w:rsidRPr="00C3289D">
              <w:rPr>
                <w:rFonts w:ascii="Times New Roman" w:hAnsi="Times New Roman"/>
                <w:bCs/>
                <w:color w:val="000000"/>
                <w:lang w:val="uk-UA" w:eastAsia="uk-UA"/>
              </w:rPr>
              <w:t xml:space="preserve">отовлення соціальної реклами з </w:t>
            </w:r>
            <w:proofErr w:type="spellStart"/>
            <w:r w:rsidRPr="00C3289D">
              <w:rPr>
                <w:rFonts w:ascii="Times New Roman" w:hAnsi="Times New Roman"/>
                <w:bCs/>
                <w:color w:val="000000"/>
                <w:lang w:val="uk-UA" w:eastAsia="uk-UA"/>
              </w:rPr>
              <w:t>національно-</w:t>
            </w:r>
            <w:proofErr w:type="spellEnd"/>
            <w:r w:rsidRPr="00C3289D">
              <w:rPr>
                <w:rFonts w:ascii="Times New Roman" w:hAnsi="Times New Roman"/>
                <w:bCs/>
                <w:color w:val="000000"/>
                <w:lang w:val="uk-UA" w:eastAsia="uk-UA"/>
              </w:rPr>
              <w:t xml:space="preserve"> патріотичного виховання.</w:t>
            </w:r>
          </w:p>
        </w:tc>
        <w:tc>
          <w:tcPr>
            <w:tcW w:w="1527"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2018-2020 рр.</w:t>
            </w:r>
          </w:p>
        </w:tc>
        <w:tc>
          <w:tcPr>
            <w:tcW w:w="2580"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Управління освіти Ніжинської міської ради, відділ у справах сім’ї та молоді виконавчого комітету Ніжинської міської ради, Ніжинський міський центр соціальних служб для сім’ї, дітей та молоді Ніжинської міської ради , Управління культури та туризму Ніжинської міської ради</w:t>
            </w:r>
          </w:p>
        </w:tc>
        <w:tc>
          <w:tcPr>
            <w:tcW w:w="204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Міський бюджет</w:t>
            </w:r>
          </w:p>
        </w:tc>
        <w:tc>
          <w:tcPr>
            <w:tcW w:w="1519"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9000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3000</w:t>
            </w:r>
          </w:p>
        </w:tc>
        <w:tc>
          <w:tcPr>
            <w:tcW w:w="1083"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1000</w:t>
            </w:r>
          </w:p>
        </w:tc>
        <w:tc>
          <w:tcPr>
            <w:tcW w:w="1084" w:type="dxa"/>
            <w:shd w:val="clear" w:color="auto" w:fill="auto"/>
            <w:tcMar>
              <w:left w:w="108" w:type="dxa"/>
            </w:tcMar>
          </w:tcPr>
          <w:p w:rsidR="00C3289D" w:rsidRPr="00C3289D" w:rsidRDefault="00C3289D" w:rsidP="00C3289D">
            <w:pPr>
              <w:spacing w:after="0" w:line="240" w:lineRule="auto"/>
              <w:jc w:val="center"/>
              <w:rPr>
                <w:rFonts w:ascii="Times New Roman" w:hAnsi="Times New Roman"/>
                <w:bCs/>
                <w:color w:val="000000"/>
                <w:lang w:val="uk-UA" w:eastAsia="uk-UA"/>
              </w:rPr>
            </w:pPr>
            <w:r w:rsidRPr="00C3289D">
              <w:rPr>
                <w:rFonts w:ascii="Times New Roman" w:hAnsi="Times New Roman"/>
                <w:bCs/>
                <w:color w:val="000000"/>
                <w:lang w:val="uk-UA" w:eastAsia="uk-UA"/>
              </w:rPr>
              <w:t>1000</w:t>
            </w:r>
          </w:p>
        </w:tc>
      </w:tr>
    </w:tbl>
    <w:p w:rsidR="00357936" w:rsidRDefault="00084962">
      <w:pPr>
        <w:spacing w:after="0" w:line="240" w:lineRule="auto"/>
        <w:rPr>
          <w:b/>
          <w:szCs w:val="28"/>
          <w:lang w:val="uk-UA"/>
        </w:rPr>
        <w:sectPr w:rsidR="00357936" w:rsidSect="00A60445">
          <w:pgSz w:w="16838" w:h="11906" w:orient="landscape"/>
          <w:pgMar w:top="1134" w:right="851" w:bottom="992" w:left="1701" w:header="709" w:footer="709" w:gutter="0"/>
          <w:cols w:space="708"/>
          <w:docGrid w:linePitch="360"/>
        </w:sectPr>
      </w:pPr>
      <w:r>
        <w:rPr>
          <w:b/>
          <w:szCs w:val="28"/>
          <w:lang w:val="uk-UA"/>
        </w:rPr>
        <w:br w:type="page"/>
      </w:r>
    </w:p>
    <w:p w:rsidR="00084962" w:rsidRDefault="00084962">
      <w:pPr>
        <w:spacing w:after="0" w:line="240" w:lineRule="auto"/>
        <w:rPr>
          <w:rFonts w:ascii="Times New Roman" w:hAnsi="Times New Roman"/>
          <w:b/>
          <w:noProof/>
          <w:sz w:val="28"/>
          <w:szCs w:val="28"/>
          <w:lang w:val="uk-UA" w:eastAsia="ru-RU"/>
        </w:rPr>
      </w:pPr>
    </w:p>
    <w:p w:rsidR="00723115" w:rsidRPr="00FB7B61" w:rsidRDefault="00723115" w:rsidP="00723115">
      <w:pPr>
        <w:pStyle w:val="a3"/>
        <w:tabs>
          <w:tab w:val="num" w:pos="720"/>
        </w:tabs>
        <w:ind w:right="-185"/>
        <w:jc w:val="center"/>
        <w:rPr>
          <w:b/>
          <w:szCs w:val="28"/>
          <w:lang w:val="uk-UA"/>
        </w:rPr>
      </w:pPr>
      <w:r w:rsidRPr="00FB7B61">
        <w:rPr>
          <w:b/>
          <w:szCs w:val="28"/>
          <w:lang w:val="uk-UA"/>
        </w:rPr>
        <w:t>ПОЯСНЮВАЛЬНА ЗАПИСКА</w:t>
      </w:r>
    </w:p>
    <w:p w:rsidR="00062AD1" w:rsidRDefault="00723115" w:rsidP="00062AD1">
      <w:pPr>
        <w:shd w:val="clear" w:color="auto" w:fill="FFFFFF"/>
        <w:tabs>
          <w:tab w:val="left" w:pos="9781"/>
        </w:tabs>
        <w:spacing w:after="0" w:line="240" w:lineRule="auto"/>
        <w:ind w:right="-1"/>
        <w:jc w:val="center"/>
        <w:rPr>
          <w:rFonts w:ascii="Times New Roman" w:hAnsi="Times New Roman"/>
          <w:noProof/>
          <w:sz w:val="28"/>
          <w:szCs w:val="28"/>
          <w:lang w:val="uk-UA"/>
        </w:rPr>
      </w:pPr>
      <w:r w:rsidRPr="00723115">
        <w:rPr>
          <w:rFonts w:ascii="Times New Roman" w:hAnsi="Times New Roman"/>
          <w:sz w:val="28"/>
          <w:szCs w:val="28"/>
          <w:lang w:val="uk-UA"/>
        </w:rPr>
        <w:t xml:space="preserve">до проекту рішення </w:t>
      </w:r>
      <w:r w:rsidR="00062AD1">
        <w:rPr>
          <w:rFonts w:ascii="Times New Roman" w:hAnsi="Times New Roman"/>
          <w:noProof/>
          <w:sz w:val="28"/>
          <w:szCs w:val="28"/>
          <w:lang w:val="uk-UA"/>
        </w:rPr>
        <w:t xml:space="preserve">Про внесення змін до додатку 2 </w:t>
      </w:r>
      <w:r w:rsidR="00062AD1" w:rsidRPr="00321F62">
        <w:rPr>
          <w:rFonts w:ascii="Times New Roman" w:hAnsi="Times New Roman"/>
          <w:noProof/>
          <w:sz w:val="28"/>
          <w:szCs w:val="28"/>
          <w:lang w:val="uk-UA"/>
        </w:rPr>
        <w:t>Міськ</w:t>
      </w:r>
      <w:r w:rsidR="00062AD1">
        <w:rPr>
          <w:rFonts w:ascii="Times New Roman" w:hAnsi="Times New Roman"/>
          <w:noProof/>
          <w:sz w:val="28"/>
          <w:szCs w:val="28"/>
          <w:lang w:val="uk-UA"/>
        </w:rPr>
        <w:t>ої</w:t>
      </w:r>
      <w:r w:rsidR="00062AD1" w:rsidRPr="00FF7714">
        <w:rPr>
          <w:rFonts w:ascii="Times New Roman" w:hAnsi="Times New Roman"/>
          <w:noProof/>
          <w:sz w:val="28"/>
          <w:szCs w:val="28"/>
          <w:lang w:val="uk-UA"/>
        </w:rPr>
        <w:t xml:space="preserve"> </w:t>
      </w:r>
      <w:r w:rsidR="00062AD1">
        <w:rPr>
          <w:rFonts w:ascii="Times New Roman" w:hAnsi="Times New Roman"/>
          <w:noProof/>
          <w:sz w:val="28"/>
          <w:szCs w:val="28"/>
          <w:lang w:val="uk-UA"/>
        </w:rPr>
        <w:t xml:space="preserve">цільової </w:t>
      </w:r>
      <w:r w:rsidR="00062AD1">
        <w:rPr>
          <w:rFonts w:ascii="Times New Roman" w:hAnsi="Times New Roman"/>
          <w:sz w:val="28"/>
          <w:szCs w:val="28"/>
          <w:lang w:val="uk-UA"/>
        </w:rPr>
        <w:t>програми національно-патріотичного виховання дітей та молоді Ніжинської міської об’єднаної територіальної громади</w:t>
      </w:r>
      <w:r w:rsidR="00062AD1">
        <w:rPr>
          <w:rFonts w:ascii="Times New Roman" w:hAnsi="Times New Roman"/>
          <w:bCs/>
          <w:sz w:val="28"/>
          <w:szCs w:val="28"/>
          <w:lang w:val="uk-UA"/>
        </w:rPr>
        <w:t>, н</w:t>
      </w:r>
      <w:r w:rsidR="00062AD1">
        <w:rPr>
          <w:rFonts w:ascii="Times New Roman" w:hAnsi="Times New Roman"/>
          <w:noProof/>
          <w:sz w:val="28"/>
          <w:szCs w:val="28"/>
          <w:lang w:val="uk-UA"/>
        </w:rPr>
        <w:t>а 2018-2020 рр., з</w:t>
      </w:r>
      <w:r w:rsidR="00062AD1" w:rsidRPr="003B3412">
        <w:rPr>
          <w:rFonts w:ascii="Times New Roman" w:hAnsi="Times New Roman"/>
          <w:noProof/>
          <w:sz w:val="28"/>
          <w:szCs w:val="28"/>
          <w:lang w:val="uk-UA"/>
        </w:rPr>
        <w:t>атверджен</w:t>
      </w:r>
      <w:r w:rsidR="00062AD1">
        <w:rPr>
          <w:rFonts w:ascii="Times New Roman" w:hAnsi="Times New Roman"/>
          <w:noProof/>
          <w:sz w:val="28"/>
          <w:szCs w:val="28"/>
          <w:lang w:val="uk-UA"/>
        </w:rPr>
        <w:t xml:space="preserve">ої </w:t>
      </w:r>
      <w:r w:rsidR="00062AD1">
        <w:rPr>
          <w:rFonts w:ascii="Times New Roman" w:hAnsi="Times New Roman"/>
          <w:sz w:val="28"/>
          <w:szCs w:val="28"/>
          <w:lang w:val="uk-UA"/>
        </w:rPr>
        <w:t xml:space="preserve">рішення Ніжинської міської ради </w:t>
      </w:r>
      <w:r w:rsidR="00062AD1" w:rsidRPr="00E30EFA">
        <w:rPr>
          <w:rFonts w:ascii="Times New Roman" w:hAnsi="Times New Roman"/>
          <w:sz w:val="28"/>
          <w:szCs w:val="28"/>
          <w:lang w:val="uk-UA"/>
        </w:rPr>
        <w:t>VII скликання від 2</w:t>
      </w:r>
      <w:r w:rsidR="00062AD1">
        <w:rPr>
          <w:rFonts w:ascii="Times New Roman" w:hAnsi="Times New Roman"/>
          <w:sz w:val="28"/>
          <w:szCs w:val="28"/>
          <w:lang w:val="uk-UA"/>
        </w:rPr>
        <w:t>6</w:t>
      </w:r>
      <w:r w:rsidR="00062AD1" w:rsidRPr="00E30EFA">
        <w:rPr>
          <w:rFonts w:ascii="Times New Roman" w:hAnsi="Times New Roman"/>
          <w:sz w:val="28"/>
          <w:szCs w:val="28"/>
          <w:lang w:val="uk-UA"/>
        </w:rPr>
        <w:t xml:space="preserve"> </w:t>
      </w:r>
      <w:r w:rsidR="00062AD1">
        <w:rPr>
          <w:rFonts w:ascii="Times New Roman" w:hAnsi="Times New Roman"/>
          <w:sz w:val="28"/>
          <w:szCs w:val="28"/>
          <w:lang w:val="uk-UA"/>
        </w:rPr>
        <w:t>червня</w:t>
      </w:r>
      <w:r w:rsidR="00062AD1" w:rsidRPr="00E30EFA">
        <w:rPr>
          <w:rFonts w:ascii="Times New Roman" w:hAnsi="Times New Roman"/>
          <w:sz w:val="28"/>
          <w:szCs w:val="28"/>
          <w:lang w:val="uk-UA"/>
        </w:rPr>
        <w:t xml:space="preserve"> 201</w:t>
      </w:r>
      <w:r w:rsidR="00062AD1">
        <w:rPr>
          <w:rFonts w:ascii="Times New Roman" w:hAnsi="Times New Roman"/>
          <w:sz w:val="28"/>
          <w:szCs w:val="28"/>
          <w:lang w:val="uk-UA"/>
        </w:rPr>
        <w:t>9</w:t>
      </w:r>
      <w:r w:rsidR="00062AD1" w:rsidRPr="00E30EFA">
        <w:rPr>
          <w:rFonts w:ascii="Times New Roman" w:hAnsi="Times New Roman"/>
          <w:sz w:val="28"/>
          <w:szCs w:val="28"/>
          <w:lang w:val="uk-UA"/>
        </w:rPr>
        <w:t xml:space="preserve"> року № </w:t>
      </w:r>
      <w:r w:rsidR="00062AD1">
        <w:rPr>
          <w:rFonts w:ascii="Times New Roman" w:hAnsi="Times New Roman"/>
          <w:sz w:val="28"/>
          <w:szCs w:val="28"/>
          <w:lang w:val="uk-UA"/>
        </w:rPr>
        <w:t>4</w:t>
      </w:r>
      <w:r w:rsidR="00062AD1" w:rsidRPr="00E30EFA">
        <w:rPr>
          <w:rFonts w:ascii="Times New Roman" w:hAnsi="Times New Roman"/>
          <w:sz w:val="28"/>
          <w:szCs w:val="28"/>
          <w:lang w:val="uk-UA"/>
        </w:rPr>
        <w:t>-</w:t>
      </w:r>
      <w:r w:rsidR="00062AD1">
        <w:rPr>
          <w:rFonts w:ascii="Times New Roman" w:hAnsi="Times New Roman"/>
          <w:sz w:val="28"/>
          <w:szCs w:val="28"/>
          <w:lang w:val="uk-UA"/>
        </w:rPr>
        <w:t>56</w:t>
      </w:r>
      <w:r w:rsidR="00062AD1" w:rsidRPr="00E30EFA">
        <w:rPr>
          <w:rFonts w:ascii="Times New Roman" w:hAnsi="Times New Roman"/>
          <w:sz w:val="28"/>
          <w:szCs w:val="28"/>
          <w:lang w:val="uk-UA"/>
        </w:rPr>
        <w:t>/201</w:t>
      </w:r>
      <w:r w:rsidR="00062AD1">
        <w:rPr>
          <w:rFonts w:ascii="Times New Roman" w:hAnsi="Times New Roman"/>
          <w:sz w:val="28"/>
          <w:szCs w:val="28"/>
          <w:lang w:val="uk-UA"/>
        </w:rPr>
        <w:t>9</w:t>
      </w:r>
      <w:r w:rsidR="00062AD1" w:rsidRPr="00E30EFA">
        <w:rPr>
          <w:rFonts w:ascii="Times New Roman" w:hAnsi="Times New Roman"/>
          <w:sz w:val="28"/>
          <w:szCs w:val="28"/>
          <w:lang w:val="uk-UA"/>
        </w:rPr>
        <w:t xml:space="preserve"> «</w:t>
      </w:r>
      <w:r w:rsidR="00062AD1" w:rsidRPr="00AC34DA">
        <w:rPr>
          <w:rFonts w:ascii="Times New Roman" w:hAnsi="Times New Roman"/>
          <w:noProof/>
          <w:sz w:val="28"/>
          <w:szCs w:val="28"/>
          <w:lang w:val="uk-UA"/>
        </w:rPr>
        <w:t xml:space="preserve">Про  </w:t>
      </w:r>
      <w:r w:rsidR="00062AD1">
        <w:rPr>
          <w:rFonts w:ascii="Times New Roman" w:hAnsi="Times New Roman"/>
          <w:noProof/>
          <w:sz w:val="28"/>
          <w:szCs w:val="28"/>
          <w:lang w:val="uk-UA"/>
        </w:rPr>
        <w:t>затвердження Міської цільової</w:t>
      </w:r>
      <w:r w:rsidR="00062AD1">
        <w:rPr>
          <w:rFonts w:ascii="Times New Roman" w:hAnsi="Times New Roman"/>
          <w:sz w:val="28"/>
          <w:szCs w:val="28"/>
          <w:lang w:val="uk-UA"/>
        </w:rPr>
        <w:t xml:space="preserve"> п</w:t>
      </w:r>
      <w:r w:rsidR="00062AD1" w:rsidRPr="00AC34DA">
        <w:rPr>
          <w:rFonts w:ascii="Times New Roman" w:hAnsi="Times New Roman"/>
          <w:sz w:val="28"/>
          <w:szCs w:val="28"/>
          <w:lang w:val="uk-UA"/>
        </w:rPr>
        <w:t>рограм</w:t>
      </w:r>
      <w:r w:rsidR="00062AD1">
        <w:rPr>
          <w:rFonts w:ascii="Times New Roman" w:hAnsi="Times New Roman"/>
          <w:sz w:val="28"/>
          <w:szCs w:val="28"/>
          <w:lang w:val="uk-UA"/>
        </w:rPr>
        <w:t xml:space="preserve">и </w:t>
      </w:r>
      <w:r w:rsidR="00062AD1" w:rsidRPr="00AC34DA">
        <w:rPr>
          <w:rFonts w:ascii="Times New Roman" w:hAnsi="Times New Roman"/>
          <w:sz w:val="28"/>
          <w:szCs w:val="28"/>
          <w:lang w:val="uk-UA"/>
        </w:rPr>
        <w:t xml:space="preserve"> </w:t>
      </w:r>
      <w:r w:rsidR="00062AD1">
        <w:rPr>
          <w:rFonts w:ascii="Times New Roman" w:hAnsi="Times New Roman"/>
          <w:sz w:val="28"/>
          <w:szCs w:val="28"/>
          <w:lang w:val="uk-UA"/>
        </w:rPr>
        <w:t>національно-патріотичного виховання дітей та молоді Ніжинської міської об’єднаної територіальної громади на 2018-2020 роки</w:t>
      </w:r>
      <w:r w:rsidR="00062AD1" w:rsidRPr="00AC34DA">
        <w:rPr>
          <w:rFonts w:ascii="Times New Roman" w:hAnsi="Times New Roman"/>
          <w:sz w:val="28"/>
          <w:szCs w:val="28"/>
          <w:lang w:val="uk-UA"/>
        </w:rPr>
        <w:t>,</w:t>
      </w:r>
      <w:r w:rsidR="00062AD1">
        <w:rPr>
          <w:rFonts w:ascii="Times New Roman" w:hAnsi="Times New Roman"/>
          <w:sz w:val="28"/>
          <w:szCs w:val="28"/>
          <w:lang w:val="uk-UA"/>
        </w:rPr>
        <w:t xml:space="preserve"> </w:t>
      </w:r>
      <w:r w:rsidR="00062AD1" w:rsidRPr="00AC34DA">
        <w:rPr>
          <w:rFonts w:ascii="Times New Roman" w:hAnsi="Times New Roman"/>
          <w:sz w:val="28"/>
          <w:szCs w:val="28"/>
          <w:lang w:val="uk-UA"/>
        </w:rPr>
        <w:t>затверджен</w:t>
      </w:r>
      <w:r w:rsidR="00062AD1">
        <w:rPr>
          <w:rFonts w:ascii="Times New Roman" w:hAnsi="Times New Roman"/>
          <w:sz w:val="28"/>
          <w:szCs w:val="28"/>
          <w:lang w:val="uk-UA"/>
        </w:rPr>
        <w:t>ої</w:t>
      </w:r>
      <w:r w:rsidR="00062AD1" w:rsidRPr="00AC34DA">
        <w:rPr>
          <w:rFonts w:ascii="Times New Roman" w:hAnsi="Times New Roman"/>
          <w:sz w:val="28"/>
          <w:szCs w:val="28"/>
          <w:lang w:val="uk-UA"/>
        </w:rPr>
        <w:t xml:space="preserve"> </w:t>
      </w:r>
      <w:r w:rsidR="00062AD1" w:rsidRPr="00EF10D0">
        <w:rPr>
          <w:rFonts w:ascii="Times New Roman" w:hAnsi="Times New Roman"/>
          <w:sz w:val="28"/>
          <w:szCs w:val="28"/>
          <w:lang w:val="uk-UA"/>
        </w:rPr>
        <w:t xml:space="preserve">рішенням </w:t>
      </w:r>
      <w:r w:rsidR="00062AD1">
        <w:rPr>
          <w:rFonts w:ascii="Times New Roman" w:hAnsi="Times New Roman"/>
          <w:sz w:val="28"/>
          <w:szCs w:val="28"/>
          <w:lang w:val="uk-UA"/>
        </w:rPr>
        <w:t xml:space="preserve">Ніжинської </w:t>
      </w:r>
      <w:r w:rsidR="00062AD1" w:rsidRPr="00EF10D0">
        <w:rPr>
          <w:rFonts w:ascii="Times New Roman" w:hAnsi="Times New Roman"/>
          <w:noProof/>
          <w:sz w:val="28"/>
          <w:szCs w:val="28"/>
          <w:lang w:val="uk-UA"/>
        </w:rPr>
        <w:t xml:space="preserve">міської ради </w:t>
      </w:r>
      <w:r w:rsidR="00062AD1">
        <w:rPr>
          <w:rFonts w:ascii="Times New Roman" w:hAnsi="Times New Roman"/>
          <w:noProof/>
          <w:sz w:val="28"/>
          <w:szCs w:val="28"/>
          <w:lang w:val="en-US"/>
        </w:rPr>
        <w:t>VII</w:t>
      </w:r>
      <w:r w:rsidR="00062AD1" w:rsidRPr="00A95502">
        <w:rPr>
          <w:rFonts w:ascii="Times New Roman" w:hAnsi="Times New Roman"/>
          <w:noProof/>
          <w:sz w:val="28"/>
          <w:szCs w:val="28"/>
          <w:lang w:val="uk-UA"/>
        </w:rPr>
        <w:t xml:space="preserve"> </w:t>
      </w:r>
      <w:r w:rsidR="00062AD1" w:rsidRPr="00EF10D0">
        <w:rPr>
          <w:rFonts w:ascii="Times New Roman" w:hAnsi="Times New Roman"/>
          <w:noProof/>
          <w:sz w:val="28"/>
          <w:szCs w:val="28"/>
          <w:lang w:val="uk-UA"/>
        </w:rPr>
        <w:t xml:space="preserve">скликання </w:t>
      </w:r>
      <w:r w:rsidR="00062AD1" w:rsidRPr="000C1553">
        <w:rPr>
          <w:rFonts w:ascii="Times New Roman" w:hAnsi="Times New Roman"/>
          <w:sz w:val="28"/>
          <w:szCs w:val="28"/>
          <w:lang w:val="uk-UA"/>
        </w:rPr>
        <w:t>від 21 грудня 2018 року № 5-34/2017 «Про затвердження бюджетних програм місцевого значення на 2017 рік»</w:t>
      </w:r>
    </w:p>
    <w:p w:rsidR="00723115" w:rsidRPr="00062AD1" w:rsidRDefault="00723115" w:rsidP="00062AD1">
      <w:pPr>
        <w:pStyle w:val="af"/>
        <w:numPr>
          <w:ilvl w:val="0"/>
          <w:numId w:val="24"/>
        </w:numPr>
        <w:tabs>
          <w:tab w:val="left" w:pos="5245"/>
        </w:tabs>
        <w:spacing w:after="0" w:line="240" w:lineRule="auto"/>
        <w:jc w:val="center"/>
        <w:rPr>
          <w:rFonts w:ascii="Times New Roman" w:hAnsi="Times New Roman"/>
          <w:b/>
          <w:sz w:val="28"/>
          <w:szCs w:val="28"/>
          <w:lang w:val="uk-UA" w:eastAsia="ru-RU"/>
        </w:rPr>
      </w:pPr>
      <w:r w:rsidRPr="00062AD1">
        <w:rPr>
          <w:rFonts w:ascii="Times New Roman" w:hAnsi="Times New Roman"/>
          <w:b/>
          <w:sz w:val="28"/>
          <w:szCs w:val="28"/>
          <w:lang w:val="uk-UA" w:eastAsia="ru-RU"/>
        </w:rPr>
        <w:t>Обґрунтування необхідності прийняття акту.</w:t>
      </w:r>
    </w:p>
    <w:p w:rsidR="00815A78" w:rsidRDefault="00723115" w:rsidP="00815A78">
      <w:pPr>
        <w:shd w:val="clear" w:color="auto" w:fill="FFFFFF"/>
        <w:tabs>
          <w:tab w:val="left" w:pos="9781"/>
        </w:tabs>
        <w:spacing w:after="0" w:line="240" w:lineRule="auto"/>
        <w:ind w:right="-1"/>
        <w:jc w:val="both"/>
        <w:rPr>
          <w:rFonts w:ascii="Times New Roman" w:hAnsi="Times New Roman"/>
          <w:bCs/>
          <w:color w:val="000000"/>
          <w:sz w:val="28"/>
          <w:szCs w:val="28"/>
          <w:lang w:val="uk-UA" w:eastAsia="uk-UA"/>
        </w:rPr>
      </w:pPr>
      <w:r w:rsidRPr="00723115">
        <w:rPr>
          <w:rFonts w:ascii="Times New Roman" w:hAnsi="Times New Roman"/>
          <w:bCs/>
          <w:color w:val="000000"/>
          <w:sz w:val="28"/>
          <w:szCs w:val="28"/>
          <w:lang w:val="uk-UA" w:eastAsia="uk-UA"/>
        </w:rPr>
        <w:t xml:space="preserve">Проект рішення </w:t>
      </w:r>
      <w:r w:rsidR="00815A78">
        <w:rPr>
          <w:rFonts w:ascii="Times New Roman" w:hAnsi="Times New Roman"/>
          <w:noProof/>
          <w:sz w:val="28"/>
          <w:szCs w:val="28"/>
          <w:lang w:val="uk-UA"/>
        </w:rPr>
        <w:t xml:space="preserve">Про внесення змін до додатку 2 </w:t>
      </w:r>
      <w:r w:rsidR="00815A78" w:rsidRPr="00321F62">
        <w:rPr>
          <w:rFonts w:ascii="Times New Roman" w:hAnsi="Times New Roman"/>
          <w:noProof/>
          <w:sz w:val="28"/>
          <w:szCs w:val="28"/>
          <w:lang w:val="uk-UA"/>
        </w:rPr>
        <w:t>Міськ</w:t>
      </w:r>
      <w:r w:rsidR="00815A78">
        <w:rPr>
          <w:rFonts w:ascii="Times New Roman" w:hAnsi="Times New Roman"/>
          <w:noProof/>
          <w:sz w:val="28"/>
          <w:szCs w:val="28"/>
          <w:lang w:val="uk-UA"/>
        </w:rPr>
        <w:t>ої</w:t>
      </w:r>
      <w:r w:rsidR="00815A78" w:rsidRPr="00FF7714">
        <w:rPr>
          <w:rFonts w:ascii="Times New Roman" w:hAnsi="Times New Roman"/>
          <w:noProof/>
          <w:sz w:val="28"/>
          <w:szCs w:val="28"/>
          <w:lang w:val="uk-UA"/>
        </w:rPr>
        <w:t xml:space="preserve"> </w:t>
      </w:r>
      <w:r w:rsidR="00815A78">
        <w:rPr>
          <w:rFonts w:ascii="Times New Roman" w:hAnsi="Times New Roman"/>
          <w:noProof/>
          <w:sz w:val="28"/>
          <w:szCs w:val="28"/>
          <w:lang w:val="uk-UA"/>
        </w:rPr>
        <w:t xml:space="preserve">цільової </w:t>
      </w:r>
      <w:r w:rsidR="00815A78">
        <w:rPr>
          <w:rFonts w:ascii="Times New Roman" w:hAnsi="Times New Roman"/>
          <w:sz w:val="28"/>
          <w:szCs w:val="28"/>
          <w:lang w:val="uk-UA"/>
        </w:rPr>
        <w:t>програми національно-патріотичного виховання дітей та молоді Ніжинської міської об’єднаної територіальної громади</w:t>
      </w:r>
      <w:r w:rsidR="00815A78">
        <w:rPr>
          <w:rFonts w:ascii="Times New Roman" w:hAnsi="Times New Roman"/>
          <w:bCs/>
          <w:sz w:val="28"/>
          <w:szCs w:val="28"/>
          <w:lang w:val="uk-UA"/>
        </w:rPr>
        <w:t>, н</w:t>
      </w:r>
      <w:r w:rsidR="00815A78">
        <w:rPr>
          <w:rFonts w:ascii="Times New Roman" w:hAnsi="Times New Roman"/>
          <w:noProof/>
          <w:sz w:val="28"/>
          <w:szCs w:val="28"/>
          <w:lang w:val="uk-UA"/>
        </w:rPr>
        <w:t>а 2018-2020 рр., з</w:t>
      </w:r>
      <w:r w:rsidR="00815A78" w:rsidRPr="003B3412">
        <w:rPr>
          <w:rFonts w:ascii="Times New Roman" w:hAnsi="Times New Roman"/>
          <w:noProof/>
          <w:sz w:val="28"/>
          <w:szCs w:val="28"/>
          <w:lang w:val="uk-UA"/>
        </w:rPr>
        <w:t>атверджен</w:t>
      </w:r>
      <w:r w:rsidR="00815A78">
        <w:rPr>
          <w:rFonts w:ascii="Times New Roman" w:hAnsi="Times New Roman"/>
          <w:noProof/>
          <w:sz w:val="28"/>
          <w:szCs w:val="28"/>
          <w:lang w:val="uk-UA"/>
        </w:rPr>
        <w:t xml:space="preserve">ої </w:t>
      </w:r>
      <w:r w:rsidR="00815A78">
        <w:rPr>
          <w:rFonts w:ascii="Times New Roman" w:hAnsi="Times New Roman"/>
          <w:sz w:val="28"/>
          <w:szCs w:val="28"/>
          <w:lang w:val="uk-UA"/>
        </w:rPr>
        <w:t xml:space="preserve">рішення Ніжинської міської ради </w:t>
      </w:r>
      <w:r w:rsidR="00815A78" w:rsidRPr="00E30EFA">
        <w:rPr>
          <w:rFonts w:ascii="Times New Roman" w:hAnsi="Times New Roman"/>
          <w:sz w:val="28"/>
          <w:szCs w:val="28"/>
          <w:lang w:val="uk-UA"/>
        </w:rPr>
        <w:t>VII скликання від 2</w:t>
      </w:r>
      <w:r w:rsidR="00815A78">
        <w:rPr>
          <w:rFonts w:ascii="Times New Roman" w:hAnsi="Times New Roman"/>
          <w:sz w:val="28"/>
          <w:szCs w:val="28"/>
          <w:lang w:val="uk-UA"/>
        </w:rPr>
        <w:t>6</w:t>
      </w:r>
      <w:r w:rsidR="00815A78" w:rsidRPr="00E30EFA">
        <w:rPr>
          <w:rFonts w:ascii="Times New Roman" w:hAnsi="Times New Roman"/>
          <w:sz w:val="28"/>
          <w:szCs w:val="28"/>
          <w:lang w:val="uk-UA"/>
        </w:rPr>
        <w:t xml:space="preserve"> </w:t>
      </w:r>
      <w:r w:rsidR="00815A78">
        <w:rPr>
          <w:rFonts w:ascii="Times New Roman" w:hAnsi="Times New Roman"/>
          <w:sz w:val="28"/>
          <w:szCs w:val="28"/>
          <w:lang w:val="uk-UA"/>
        </w:rPr>
        <w:t>червня</w:t>
      </w:r>
      <w:r w:rsidR="00815A78" w:rsidRPr="00E30EFA">
        <w:rPr>
          <w:rFonts w:ascii="Times New Roman" w:hAnsi="Times New Roman"/>
          <w:sz w:val="28"/>
          <w:szCs w:val="28"/>
          <w:lang w:val="uk-UA"/>
        </w:rPr>
        <w:t xml:space="preserve"> 201</w:t>
      </w:r>
      <w:r w:rsidR="00815A78">
        <w:rPr>
          <w:rFonts w:ascii="Times New Roman" w:hAnsi="Times New Roman"/>
          <w:sz w:val="28"/>
          <w:szCs w:val="28"/>
          <w:lang w:val="uk-UA"/>
        </w:rPr>
        <w:t>9</w:t>
      </w:r>
      <w:r w:rsidR="00815A78" w:rsidRPr="00E30EFA">
        <w:rPr>
          <w:rFonts w:ascii="Times New Roman" w:hAnsi="Times New Roman"/>
          <w:sz w:val="28"/>
          <w:szCs w:val="28"/>
          <w:lang w:val="uk-UA"/>
        </w:rPr>
        <w:t xml:space="preserve"> року № </w:t>
      </w:r>
      <w:r w:rsidR="00815A78">
        <w:rPr>
          <w:rFonts w:ascii="Times New Roman" w:hAnsi="Times New Roman"/>
          <w:sz w:val="28"/>
          <w:szCs w:val="28"/>
          <w:lang w:val="uk-UA"/>
        </w:rPr>
        <w:t>4</w:t>
      </w:r>
      <w:r w:rsidR="00815A78" w:rsidRPr="00E30EFA">
        <w:rPr>
          <w:rFonts w:ascii="Times New Roman" w:hAnsi="Times New Roman"/>
          <w:sz w:val="28"/>
          <w:szCs w:val="28"/>
          <w:lang w:val="uk-UA"/>
        </w:rPr>
        <w:t>-</w:t>
      </w:r>
      <w:r w:rsidR="00815A78">
        <w:rPr>
          <w:rFonts w:ascii="Times New Roman" w:hAnsi="Times New Roman"/>
          <w:sz w:val="28"/>
          <w:szCs w:val="28"/>
          <w:lang w:val="uk-UA"/>
        </w:rPr>
        <w:t>56</w:t>
      </w:r>
      <w:r w:rsidR="00815A78" w:rsidRPr="00E30EFA">
        <w:rPr>
          <w:rFonts w:ascii="Times New Roman" w:hAnsi="Times New Roman"/>
          <w:sz w:val="28"/>
          <w:szCs w:val="28"/>
          <w:lang w:val="uk-UA"/>
        </w:rPr>
        <w:t>/201</w:t>
      </w:r>
      <w:r w:rsidR="00815A78">
        <w:rPr>
          <w:rFonts w:ascii="Times New Roman" w:hAnsi="Times New Roman"/>
          <w:sz w:val="28"/>
          <w:szCs w:val="28"/>
          <w:lang w:val="uk-UA"/>
        </w:rPr>
        <w:t>9</w:t>
      </w:r>
      <w:r w:rsidR="00815A78" w:rsidRPr="00E30EFA">
        <w:rPr>
          <w:rFonts w:ascii="Times New Roman" w:hAnsi="Times New Roman"/>
          <w:sz w:val="28"/>
          <w:szCs w:val="28"/>
          <w:lang w:val="uk-UA"/>
        </w:rPr>
        <w:t xml:space="preserve"> «</w:t>
      </w:r>
      <w:r w:rsidR="00815A78" w:rsidRPr="00AC34DA">
        <w:rPr>
          <w:rFonts w:ascii="Times New Roman" w:hAnsi="Times New Roman"/>
          <w:noProof/>
          <w:sz w:val="28"/>
          <w:szCs w:val="28"/>
          <w:lang w:val="uk-UA"/>
        </w:rPr>
        <w:t xml:space="preserve">Про  </w:t>
      </w:r>
      <w:r w:rsidR="00815A78">
        <w:rPr>
          <w:rFonts w:ascii="Times New Roman" w:hAnsi="Times New Roman"/>
          <w:noProof/>
          <w:sz w:val="28"/>
          <w:szCs w:val="28"/>
          <w:lang w:val="uk-UA"/>
        </w:rPr>
        <w:t>затвердження Міської цільової</w:t>
      </w:r>
      <w:r w:rsidR="00815A78">
        <w:rPr>
          <w:rFonts w:ascii="Times New Roman" w:hAnsi="Times New Roman"/>
          <w:sz w:val="28"/>
          <w:szCs w:val="28"/>
          <w:lang w:val="uk-UA"/>
        </w:rPr>
        <w:t xml:space="preserve"> п</w:t>
      </w:r>
      <w:r w:rsidR="00815A78" w:rsidRPr="00AC34DA">
        <w:rPr>
          <w:rFonts w:ascii="Times New Roman" w:hAnsi="Times New Roman"/>
          <w:sz w:val="28"/>
          <w:szCs w:val="28"/>
          <w:lang w:val="uk-UA"/>
        </w:rPr>
        <w:t>рограм</w:t>
      </w:r>
      <w:r w:rsidR="00815A78">
        <w:rPr>
          <w:rFonts w:ascii="Times New Roman" w:hAnsi="Times New Roman"/>
          <w:sz w:val="28"/>
          <w:szCs w:val="28"/>
          <w:lang w:val="uk-UA"/>
        </w:rPr>
        <w:t xml:space="preserve">и </w:t>
      </w:r>
      <w:r w:rsidR="00815A78" w:rsidRPr="00AC34DA">
        <w:rPr>
          <w:rFonts w:ascii="Times New Roman" w:hAnsi="Times New Roman"/>
          <w:sz w:val="28"/>
          <w:szCs w:val="28"/>
          <w:lang w:val="uk-UA"/>
        </w:rPr>
        <w:t xml:space="preserve"> </w:t>
      </w:r>
      <w:r w:rsidR="00815A78">
        <w:rPr>
          <w:rFonts w:ascii="Times New Roman" w:hAnsi="Times New Roman"/>
          <w:sz w:val="28"/>
          <w:szCs w:val="28"/>
          <w:lang w:val="uk-UA"/>
        </w:rPr>
        <w:t>національно-патріотичного виховання дітей та молоді Ніжинської міської об’єднаної територіальної громади на 2018-2020 роки</w:t>
      </w:r>
      <w:r w:rsidR="00815A78" w:rsidRPr="00AC34DA">
        <w:rPr>
          <w:rFonts w:ascii="Times New Roman" w:hAnsi="Times New Roman"/>
          <w:sz w:val="28"/>
          <w:szCs w:val="28"/>
          <w:lang w:val="uk-UA"/>
        </w:rPr>
        <w:t>,</w:t>
      </w:r>
      <w:r w:rsidR="00815A78">
        <w:rPr>
          <w:rFonts w:ascii="Times New Roman" w:hAnsi="Times New Roman"/>
          <w:sz w:val="28"/>
          <w:szCs w:val="28"/>
          <w:lang w:val="uk-UA"/>
        </w:rPr>
        <w:t xml:space="preserve"> </w:t>
      </w:r>
      <w:r w:rsidR="00815A78" w:rsidRPr="00AC34DA">
        <w:rPr>
          <w:rFonts w:ascii="Times New Roman" w:hAnsi="Times New Roman"/>
          <w:sz w:val="28"/>
          <w:szCs w:val="28"/>
          <w:lang w:val="uk-UA"/>
        </w:rPr>
        <w:t>затверджен</w:t>
      </w:r>
      <w:r w:rsidR="00815A78">
        <w:rPr>
          <w:rFonts w:ascii="Times New Roman" w:hAnsi="Times New Roman"/>
          <w:sz w:val="28"/>
          <w:szCs w:val="28"/>
          <w:lang w:val="uk-UA"/>
        </w:rPr>
        <w:t>ої</w:t>
      </w:r>
      <w:r w:rsidR="00815A78" w:rsidRPr="00AC34DA">
        <w:rPr>
          <w:rFonts w:ascii="Times New Roman" w:hAnsi="Times New Roman"/>
          <w:sz w:val="28"/>
          <w:szCs w:val="28"/>
          <w:lang w:val="uk-UA"/>
        </w:rPr>
        <w:t xml:space="preserve"> </w:t>
      </w:r>
      <w:r w:rsidR="00815A78" w:rsidRPr="00EF10D0">
        <w:rPr>
          <w:rFonts w:ascii="Times New Roman" w:hAnsi="Times New Roman"/>
          <w:sz w:val="28"/>
          <w:szCs w:val="28"/>
          <w:lang w:val="uk-UA"/>
        </w:rPr>
        <w:t xml:space="preserve">рішенням </w:t>
      </w:r>
      <w:r w:rsidR="00815A78">
        <w:rPr>
          <w:rFonts w:ascii="Times New Roman" w:hAnsi="Times New Roman"/>
          <w:sz w:val="28"/>
          <w:szCs w:val="28"/>
          <w:lang w:val="uk-UA"/>
        </w:rPr>
        <w:t xml:space="preserve">Ніжинської </w:t>
      </w:r>
      <w:r w:rsidR="00815A78" w:rsidRPr="00EF10D0">
        <w:rPr>
          <w:rFonts w:ascii="Times New Roman" w:hAnsi="Times New Roman"/>
          <w:noProof/>
          <w:sz w:val="28"/>
          <w:szCs w:val="28"/>
          <w:lang w:val="uk-UA"/>
        </w:rPr>
        <w:t xml:space="preserve">міської ради </w:t>
      </w:r>
      <w:r w:rsidR="00815A78">
        <w:rPr>
          <w:rFonts w:ascii="Times New Roman" w:hAnsi="Times New Roman"/>
          <w:noProof/>
          <w:sz w:val="28"/>
          <w:szCs w:val="28"/>
          <w:lang w:val="en-US"/>
        </w:rPr>
        <w:t>VII</w:t>
      </w:r>
      <w:r w:rsidR="00815A78" w:rsidRPr="00A95502">
        <w:rPr>
          <w:rFonts w:ascii="Times New Roman" w:hAnsi="Times New Roman"/>
          <w:noProof/>
          <w:sz w:val="28"/>
          <w:szCs w:val="28"/>
          <w:lang w:val="uk-UA"/>
        </w:rPr>
        <w:t xml:space="preserve"> </w:t>
      </w:r>
      <w:r w:rsidR="00815A78" w:rsidRPr="00EF10D0">
        <w:rPr>
          <w:rFonts w:ascii="Times New Roman" w:hAnsi="Times New Roman"/>
          <w:noProof/>
          <w:sz w:val="28"/>
          <w:szCs w:val="28"/>
          <w:lang w:val="uk-UA"/>
        </w:rPr>
        <w:t xml:space="preserve">скликання </w:t>
      </w:r>
      <w:r w:rsidR="00815A78" w:rsidRPr="000C1553">
        <w:rPr>
          <w:rFonts w:ascii="Times New Roman" w:hAnsi="Times New Roman"/>
          <w:sz w:val="28"/>
          <w:szCs w:val="28"/>
          <w:lang w:val="uk-UA"/>
        </w:rPr>
        <w:t>від 21 грудня 2018 року № 5-34/2017 «Про затвердження бюджетних програм місцевого значення на 2017 рік»</w:t>
      </w:r>
      <w:r w:rsidR="00815A78">
        <w:rPr>
          <w:rFonts w:ascii="Times New Roman" w:hAnsi="Times New Roman"/>
          <w:sz w:val="28"/>
          <w:szCs w:val="28"/>
          <w:lang w:val="uk-UA"/>
        </w:rPr>
        <w:t xml:space="preserve">, </w:t>
      </w:r>
      <w:r w:rsidRPr="00723115">
        <w:rPr>
          <w:rFonts w:ascii="Times New Roman" w:hAnsi="Times New Roman"/>
          <w:color w:val="000000"/>
          <w:sz w:val="28"/>
          <w:szCs w:val="28"/>
          <w:lang w:val="uk-UA"/>
        </w:rPr>
        <w:t xml:space="preserve">що виноситься на розгляд чергової сесії Ніжинської міської ради Чернігівської області </w:t>
      </w:r>
      <w:r w:rsidRPr="00723115">
        <w:rPr>
          <w:rFonts w:ascii="Times New Roman" w:hAnsi="Times New Roman"/>
          <w:color w:val="000000"/>
          <w:sz w:val="28"/>
          <w:szCs w:val="28"/>
          <w:lang w:val="en-US"/>
        </w:rPr>
        <w:t>VII</w:t>
      </w:r>
      <w:r w:rsidRPr="00723115">
        <w:rPr>
          <w:rFonts w:ascii="Times New Roman" w:hAnsi="Times New Roman"/>
          <w:color w:val="000000"/>
          <w:sz w:val="28"/>
          <w:szCs w:val="28"/>
          <w:lang w:val="uk-UA"/>
        </w:rPr>
        <w:t xml:space="preserve"> скликання</w:t>
      </w:r>
      <w:r>
        <w:rPr>
          <w:rFonts w:ascii="Times New Roman" w:hAnsi="Times New Roman"/>
          <w:bCs/>
          <w:color w:val="000000"/>
          <w:sz w:val="28"/>
          <w:szCs w:val="28"/>
          <w:lang w:val="uk-UA" w:eastAsia="uk-UA"/>
        </w:rPr>
        <w:t xml:space="preserve">, розроблений з метою </w:t>
      </w:r>
    </w:p>
    <w:p w:rsidR="002A181A" w:rsidRDefault="00815A78" w:rsidP="00815A78">
      <w:pPr>
        <w:shd w:val="clear" w:color="auto" w:fill="FFFFFF"/>
        <w:tabs>
          <w:tab w:val="left" w:pos="9781"/>
        </w:tabs>
        <w:spacing w:after="0" w:line="240" w:lineRule="auto"/>
        <w:ind w:right="-1"/>
        <w:jc w:val="both"/>
        <w:rPr>
          <w:rFonts w:ascii="Times New Roman" w:hAnsi="Times New Roman"/>
          <w:sz w:val="28"/>
          <w:szCs w:val="28"/>
          <w:lang w:val="uk-UA" w:eastAsia="ru-RU"/>
        </w:rPr>
      </w:pPr>
      <w:r>
        <w:rPr>
          <w:rFonts w:ascii="Times New Roman" w:hAnsi="Times New Roman"/>
          <w:bCs/>
          <w:color w:val="000000"/>
          <w:sz w:val="28"/>
          <w:szCs w:val="28"/>
          <w:lang w:val="uk-UA" w:eastAsia="uk-UA"/>
        </w:rPr>
        <w:t xml:space="preserve">- </w:t>
      </w:r>
      <w:r w:rsidR="00723115">
        <w:rPr>
          <w:rFonts w:ascii="Times New Roman" w:hAnsi="Times New Roman"/>
          <w:bCs/>
          <w:color w:val="000000"/>
          <w:sz w:val="28"/>
          <w:szCs w:val="28"/>
          <w:lang w:val="uk-UA" w:eastAsia="uk-UA"/>
        </w:rPr>
        <w:t>коригування обсягів фінансування п</w:t>
      </w:r>
      <w:r w:rsidR="000B5708">
        <w:rPr>
          <w:rFonts w:ascii="Times New Roman" w:hAnsi="Times New Roman"/>
          <w:bCs/>
          <w:color w:val="000000"/>
          <w:sz w:val="28"/>
          <w:szCs w:val="28"/>
          <w:lang w:val="uk-UA" w:eastAsia="uk-UA"/>
        </w:rPr>
        <w:t>п</w:t>
      </w:r>
      <w:r w:rsidR="00723115">
        <w:rPr>
          <w:rFonts w:ascii="Times New Roman" w:hAnsi="Times New Roman"/>
          <w:bCs/>
          <w:color w:val="000000"/>
          <w:sz w:val="28"/>
          <w:szCs w:val="28"/>
          <w:lang w:val="uk-UA" w:eastAsia="uk-UA"/>
        </w:rPr>
        <w:t>.</w:t>
      </w:r>
      <w:r w:rsidR="000B5708" w:rsidRPr="000B5708">
        <w:rPr>
          <w:rFonts w:ascii="Times New Roman" w:hAnsi="Times New Roman"/>
          <w:noProof/>
          <w:sz w:val="28"/>
          <w:lang w:val="uk-UA"/>
        </w:rPr>
        <w:t xml:space="preserve"> </w:t>
      </w:r>
      <w:r>
        <w:rPr>
          <w:rFonts w:ascii="Times New Roman" w:hAnsi="Times New Roman"/>
          <w:noProof/>
          <w:sz w:val="28"/>
          <w:lang w:val="uk-UA"/>
        </w:rPr>
        <w:t>1, 3, 4, 7, 10, 15, 19, 21, 22, 28, 33</w:t>
      </w:r>
      <w:r w:rsidR="00051596">
        <w:rPr>
          <w:rFonts w:ascii="Times New Roman" w:hAnsi="Times New Roman"/>
          <w:noProof/>
          <w:sz w:val="28"/>
          <w:lang w:val="uk-UA"/>
        </w:rPr>
        <w:t>.</w:t>
      </w:r>
      <w:r w:rsidR="000B5708">
        <w:rPr>
          <w:rFonts w:ascii="Times New Roman" w:hAnsi="Times New Roman"/>
          <w:noProof/>
          <w:sz w:val="28"/>
          <w:lang w:val="uk-UA"/>
        </w:rPr>
        <w:t xml:space="preserve"> </w:t>
      </w:r>
      <w:r w:rsidR="000B5708">
        <w:rPr>
          <w:rFonts w:ascii="Times New Roman" w:hAnsi="Times New Roman"/>
          <w:sz w:val="28"/>
          <w:szCs w:val="28"/>
          <w:lang w:val="uk-UA" w:eastAsia="ru-RU"/>
        </w:rPr>
        <w:t xml:space="preserve">Перерозподіл фінансових обсягів необхідний у зв’язку зі збільшенням потреби та </w:t>
      </w:r>
      <w:proofErr w:type="spellStart"/>
      <w:r w:rsidR="000B5708">
        <w:rPr>
          <w:rFonts w:ascii="Times New Roman" w:hAnsi="Times New Roman"/>
          <w:sz w:val="28"/>
          <w:szCs w:val="28"/>
          <w:lang w:val="uk-UA" w:eastAsia="ru-RU"/>
        </w:rPr>
        <w:t>переформатування</w:t>
      </w:r>
      <w:proofErr w:type="spellEnd"/>
      <w:r w:rsidR="000B5708">
        <w:rPr>
          <w:rFonts w:ascii="Times New Roman" w:hAnsi="Times New Roman"/>
          <w:sz w:val="28"/>
          <w:szCs w:val="28"/>
          <w:lang w:val="uk-UA" w:eastAsia="ru-RU"/>
        </w:rPr>
        <w:t xml:space="preserve"> заходів, які заплановані на 2019 рік (частина заходів проведена без фінансових затрат, кошти з відповідних пунктів Програми перенесені на пункти, де передбачене проведення </w:t>
      </w:r>
      <w:r>
        <w:rPr>
          <w:rFonts w:ascii="Times New Roman" w:hAnsi="Times New Roman"/>
          <w:sz w:val="28"/>
          <w:szCs w:val="28"/>
          <w:lang w:val="uk-UA" w:eastAsia="ru-RU"/>
        </w:rPr>
        <w:t xml:space="preserve">екскурсійних поїздок з метою </w:t>
      </w:r>
      <w:r w:rsidRPr="00815A78">
        <w:rPr>
          <w:rFonts w:ascii="Times New Roman" w:hAnsi="Times New Roman"/>
          <w:sz w:val="28"/>
          <w:szCs w:val="28"/>
          <w:lang w:val="uk-UA" w:eastAsia="ru-RU"/>
        </w:rPr>
        <w:t>відвідування історичних місць героїчного минулого України, місць концентрації української традиційної культури</w:t>
      </w:r>
      <w:r w:rsidR="000B5708">
        <w:rPr>
          <w:rFonts w:ascii="Times New Roman" w:hAnsi="Times New Roman"/>
          <w:sz w:val="28"/>
          <w:szCs w:val="28"/>
          <w:lang w:val="uk-UA" w:eastAsia="ru-RU"/>
        </w:rPr>
        <w:t>)</w:t>
      </w:r>
      <w:r w:rsidR="00C5478E">
        <w:rPr>
          <w:rFonts w:ascii="Times New Roman" w:hAnsi="Times New Roman"/>
          <w:sz w:val="28"/>
          <w:szCs w:val="28"/>
          <w:lang w:val="uk-UA" w:eastAsia="ru-RU"/>
        </w:rPr>
        <w:t>.</w:t>
      </w:r>
    </w:p>
    <w:p w:rsidR="00815A78" w:rsidRPr="00815A78" w:rsidRDefault="00815A78" w:rsidP="00815A78">
      <w:pPr>
        <w:shd w:val="clear" w:color="auto" w:fill="FFFFFF"/>
        <w:tabs>
          <w:tab w:val="left" w:pos="9781"/>
        </w:tabs>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 доповнення заходу програми № 28 та викладення його в редакції «</w:t>
      </w:r>
      <w:r w:rsidRPr="00815A78">
        <w:rPr>
          <w:rFonts w:ascii="Times New Roman" w:hAnsi="Times New Roman"/>
          <w:sz w:val="28"/>
          <w:szCs w:val="28"/>
          <w:lang w:val="uk-UA" w:eastAsia="ru-RU"/>
        </w:rPr>
        <w:t xml:space="preserve">Організація та проведення акцій, </w:t>
      </w:r>
      <w:proofErr w:type="spellStart"/>
      <w:r w:rsidRPr="00815A78">
        <w:rPr>
          <w:rFonts w:ascii="Times New Roman" w:hAnsi="Times New Roman"/>
          <w:sz w:val="28"/>
          <w:szCs w:val="28"/>
          <w:lang w:val="uk-UA" w:eastAsia="ru-RU"/>
        </w:rPr>
        <w:t>квестів</w:t>
      </w:r>
      <w:proofErr w:type="spellEnd"/>
      <w:r w:rsidRPr="00815A78">
        <w:rPr>
          <w:rFonts w:ascii="Times New Roman" w:hAnsi="Times New Roman"/>
          <w:sz w:val="28"/>
          <w:szCs w:val="28"/>
          <w:lang w:val="uk-UA" w:eastAsia="ru-RU"/>
        </w:rPr>
        <w:t>, творчих конкурсів, конкурсів-досліджень, заходів, спрямованих на активізацію вивчення історії України, Чернігівщини,Ніжина. Організація відвідування історичних місць героїчного минулого України, місць концентрації української традиційної культури».</w:t>
      </w:r>
    </w:p>
    <w:p w:rsidR="00614643" w:rsidRPr="00614643" w:rsidRDefault="00614643" w:rsidP="00614643">
      <w:pPr>
        <w:tabs>
          <w:tab w:val="left" w:pos="5245"/>
        </w:tabs>
        <w:spacing w:after="0" w:line="240" w:lineRule="auto"/>
        <w:ind w:firstLine="567"/>
        <w:jc w:val="center"/>
        <w:rPr>
          <w:rFonts w:ascii="Times New Roman" w:hAnsi="Times New Roman"/>
          <w:sz w:val="28"/>
          <w:szCs w:val="28"/>
          <w:lang w:val="uk-UA" w:eastAsia="ru-RU"/>
        </w:rPr>
      </w:pPr>
      <w:r w:rsidRPr="00614643">
        <w:rPr>
          <w:rFonts w:ascii="Times New Roman" w:hAnsi="Times New Roman"/>
          <w:b/>
          <w:sz w:val="28"/>
          <w:szCs w:val="28"/>
          <w:lang w:val="uk-UA" w:eastAsia="ru-RU"/>
        </w:rPr>
        <w:t>2. Загальна характеристика і основні положення проекту</w:t>
      </w:r>
      <w:r w:rsidRPr="00614643">
        <w:rPr>
          <w:rFonts w:ascii="Times New Roman" w:hAnsi="Times New Roman"/>
          <w:sz w:val="28"/>
          <w:szCs w:val="28"/>
          <w:lang w:val="uk-UA" w:eastAsia="ru-RU"/>
        </w:rPr>
        <w:t>.</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sidRPr="00614643">
        <w:rPr>
          <w:rFonts w:ascii="Times New Roman" w:hAnsi="Times New Roman"/>
          <w:sz w:val="28"/>
          <w:szCs w:val="28"/>
          <w:lang w:val="uk-UA" w:eastAsia="ru-RU"/>
        </w:rPr>
        <w:t xml:space="preserve">Проект складається з </w:t>
      </w:r>
      <w:r>
        <w:rPr>
          <w:rFonts w:ascii="Times New Roman" w:hAnsi="Times New Roman"/>
          <w:sz w:val="28"/>
          <w:szCs w:val="28"/>
          <w:lang w:val="uk-UA" w:eastAsia="ru-RU"/>
        </w:rPr>
        <w:t>законодавчого обґрунтування та 4</w:t>
      </w:r>
      <w:r w:rsidRPr="00614643">
        <w:rPr>
          <w:rFonts w:ascii="Times New Roman" w:hAnsi="Times New Roman"/>
          <w:sz w:val="28"/>
          <w:szCs w:val="28"/>
          <w:lang w:val="uk-UA" w:eastAsia="ru-RU"/>
        </w:rPr>
        <w:t xml:space="preserve"> розділів.</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sidRPr="00614643">
        <w:rPr>
          <w:rFonts w:ascii="Times New Roman" w:hAnsi="Times New Roman"/>
          <w:sz w:val="28"/>
          <w:szCs w:val="28"/>
          <w:lang w:val="uk-UA" w:eastAsia="uk-UA"/>
        </w:rPr>
        <w:t>Обґрунтування містить посилання на статті</w:t>
      </w:r>
      <w:r w:rsidRPr="00614643">
        <w:rPr>
          <w:rFonts w:ascii="Times New Roman" w:hAnsi="Times New Roman"/>
          <w:sz w:val="28"/>
          <w:szCs w:val="28"/>
          <w:lang w:val="uk-UA"/>
        </w:rPr>
        <w:t xml:space="preserve"> ст.</w:t>
      </w:r>
      <w:r w:rsidRPr="00321F62">
        <w:rPr>
          <w:rFonts w:ascii="Times New Roman" w:hAnsi="Times New Roman"/>
          <w:sz w:val="28"/>
          <w:szCs w:val="28"/>
          <w:lang w:val="uk-UA"/>
        </w:rPr>
        <w:t xml:space="preserve"> 26, 42, 59, 61, 64, 73 Закону України «Про місцеве самоврядування в Україні»,</w:t>
      </w:r>
      <w:r w:rsidRPr="00614643">
        <w:rPr>
          <w:rFonts w:ascii="Times New Roman" w:hAnsi="Times New Roman"/>
          <w:sz w:val="28"/>
          <w:szCs w:val="28"/>
          <w:lang w:val="uk-UA" w:eastAsia="uk-UA"/>
        </w:rPr>
        <w:t xml:space="preserve"> </w:t>
      </w:r>
      <w:r w:rsidRPr="00614643">
        <w:rPr>
          <w:rFonts w:ascii="Times New Roman" w:hAnsi="Times New Roman"/>
          <w:sz w:val="28"/>
          <w:szCs w:val="28"/>
          <w:lang w:val="uk-UA" w:eastAsia="ru-RU"/>
        </w:rPr>
        <w:t>згідно яких рішення набуває сили.</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sidRPr="00614643">
        <w:rPr>
          <w:rFonts w:ascii="Times New Roman" w:hAnsi="Times New Roman"/>
          <w:sz w:val="28"/>
          <w:szCs w:val="28"/>
          <w:lang w:val="uk-UA" w:eastAsia="ru-RU"/>
        </w:rPr>
        <w:t xml:space="preserve">Розділ 1. Дозволяє внести зміни </w:t>
      </w:r>
      <w:r>
        <w:rPr>
          <w:rFonts w:ascii="Times New Roman" w:hAnsi="Times New Roman"/>
          <w:noProof/>
          <w:sz w:val="28"/>
          <w:szCs w:val="28"/>
          <w:lang w:val="uk-UA" w:eastAsia="ru-RU"/>
        </w:rPr>
        <w:t>до</w:t>
      </w:r>
      <w:r w:rsidRPr="00614643">
        <w:rPr>
          <w:rFonts w:ascii="Times New Roman" w:hAnsi="Times New Roman"/>
          <w:sz w:val="28"/>
          <w:szCs w:val="28"/>
          <w:lang w:val="uk-UA" w:eastAsia="ru-RU"/>
        </w:rPr>
        <w:t xml:space="preserve"> пункт</w:t>
      </w:r>
      <w:r w:rsidR="000B5708">
        <w:rPr>
          <w:rFonts w:ascii="Times New Roman" w:hAnsi="Times New Roman"/>
          <w:sz w:val="28"/>
          <w:szCs w:val="28"/>
          <w:lang w:val="uk-UA" w:eastAsia="ru-RU"/>
        </w:rPr>
        <w:t>ів</w:t>
      </w:r>
      <w:r w:rsidRPr="00614643">
        <w:rPr>
          <w:rFonts w:ascii="Times New Roman" w:hAnsi="Times New Roman"/>
          <w:sz w:val="28"/>
          <w:szCs w:val="28"/>
          <w:lang w:val="uk-UA" w:eastAsia="ru-RU"/>
        </w:rPr>
        <w:t xml:space="preserve"> </w:t>
      </w:r>
      <w:r w:rsidR="00815A78">
        <w:rPr>
          <w:rFonts w:ascii="Times New Roman" w:hAnsi="Times New Roman"/>
          <w:noProof/>
          <w:sz w:val="28"/>
          <w:lang w:val="uk-UA"/>
        </w:rPr>
        <w:t>1</w:t>
      </w:r>
      <w:r w:rsidR="00051596">
        <w:rPr>
          <w:rFonts w:ascii="Times New Roman" w:hAnsi="Times New Roman"/>
          <w:noProof/>
          <w:sz w:val="28"/>
          <w:lang w:val="uk-UA"/>
        </w:rPr>
        <w:t xml:space="preserve">, </w:t>
      </w:r>
      <w:r w:rsidR="00815A78">
        <w:rPr>
          <w:rFonts w:ascii="Times New Roman" w:hAnsi="Times New Roman"/>
          <w:noProof/>
          <w:sz w:val="28"/>
          <w:lang w:val="uk-UA"/>
        </w:rPr>
        <w:t>3</w:t>
      </w:r>
      <w:r w:rsidR="00051596">
        <w:rPr>
          <w:rFonts w:ascii="Times New Roman" w:hAnsi="Times New Roman"/>
          <w:noProof/>
          <w:sz w:val="28"/>
          <w:lang w:val="uk-UA"/>
        </w:rPr>
        <w:t xml:space="preserve">, </w:t>
      </w:r>
      <w:r w:rsidR="00815A78">
        <w:rPr>
          <w:rFonts w:ascii="Times New Roman" w:hAnsi="Times New Roman"/>
          <w:noProof/>
          <w:sz w:val="28"/>
          <w:lang w:val="uk-UA"/>
        </w:rPr>
        <w:t>4</w:t>
      </w:r>
      <w:r w:rsidR="00051596">
        <w:rPr>
          <w:rFonts w:ascii="Times New Roman" w:hAnsi="Times New Roman"/>
          <w:noProof/>
          <w:sz w:val="28"/>
          <w:lang w:val="uk-UA"/>
        </w:rPr>
        <w:t xml:space="preserve">, </w:t>
      </w:r>
      <w:r w:rsidR="00815A78">
        <w:rPr>
          <w:rFonts w:ascii="Times New Roman" w:hAnsi="Times New Roman"/>
          <w:noProof/>
          <w:sz w:val="28"/>
          <w:lang w:val="uk-UA"/>
        </w:rPr>
        <w:t>7</w:t>
      </w:r>
      <w:r w:rsidR="00051596" w:rsidRPr="0006082C">
        <w:rPr>
          <w:rFonts w:ascii="Times New Roman" w:hAnsi="Times New Roman"/>
          <w:noProof/>
          <w:sz w:val="28"/>
          <w:lang w:val="uk-UA"/>
        </w:rPr>
        <w:t xml:space="preserve">, </w:t>
      </w:r>
      <w:r w:rsidR="00815A78">
        <w:rPr>
          <w:rFonts w:ascii="Times New Roman" w:hAnsi="Times New Roman"/>
          <w:noProof/>
          <w:sz w:val="28"/>
          <w:lang w:val="uk-UA"/>
        </w:rPr>
        <w:t>10</w:t>
      </w:r>
      <w:r w:rsidR="00051596">
        <w:rPr>
          <w:rFonts w:ascii="Times New Roman" w:hAnsi="Times New Roman"/>
          <w:noProof/>
          <w:sz w:val="28"/>
          <w:lang w:val="uk-UA"/>
        </w:rPr>
        <w:t xml:space="preserve">, </w:t>
      </w:r>
      <w:r w:rsidR="00815A78">
        <w:rPr>
          <w:rFonts w:ascii="Times New Roman" w:hAnsi="Times New Roman"/>
          <w:noProof/>
          <w:sz w:val="28"/>
          <w:lang w:val="uk-UA"/>
        </w:rPr>
        <w:t>15</w:t>
      </w:r>
      <w:r w:rsidR="00051596">
        <w:rPr>
          <w:rFonts w:ascii="Times New Roman" w:hAnsi="Times New Roman"/>
          <w:noProof/>
          <w:sz w:val="28"/>
          <w:lang w:val="uk-UA"/>
        </w:rPr>
        <w:t xml:space="preserve">, </w:t>
      </w:r>
      <w:r w:rsidR="00815A78">
        <w:rPr>
          <w:rFonts w:ascii="Times New Roman" w:hAnsi="Times New Roman"/>
          <w:noProof/>
          <w:sz w:val="28"/>
          <w:lang w:val="uk-UA"/>
        </w:rPr>
        <w:t>19</w:t>
      </w:r>
      <w:r w:rsidR="00051596">
        <w:rPr>
          <w:rFonts w:ascii="Times New Roman" w:hAnsi="Times New Roman"/>
          <w:noProof/>
          <w:sz w:val="28"/>
          <w:lang w:val="uk-UA"/>
        </w:rPr>
        <w:t xml:space="preserve">, </w:t>
      </w:r>
      <w:r w:rsidR="00815A78">
        <w:rPr>
          <w:rFonts w:ascii="Times New Roman" w:hAnsi="Times New Roman"/>
          <w:noProof/>
          <w:sz w:val="28"/>
          <w:lang w:val="uk-UA"/>
        </w:rPr>
        <w:t>21</w:t>
      </w:r>
      <w:r w:rsidR="00051596">
        <w:rPr>
          <w:rFonts w:ascii="Times New Roman" w:hAnsi="Times New Roman"/>
          <w:noProof/>
          <w:sz w:val="28"/>
          <w:lang w:val="uk-UA"/>
        </w:rPr>
        <w:t xml:space="preserve">, </w:t>
      </w:r>
      <w:r w:rsidR="00815A78">
        <w:rPr>
          <w:rFonts w:ascii="Times New Roman" w:hAnsi="Times New Roman"/>
          <w:noProof/>
          <w:sz w:val="28"/>
          <w:lang w:val="uk-UA"/>
        </w:rPr>
        <w:t>22</w:t>
      </w:r>
      <w:r w:rsidR="00051596">
        <w:rPr>
          <w:rFonts w:ascii="Times New Roman" w:hAnsi="Times New Roman"/>
          <w:noProof/>
          <w:sz w:val="28"/>
          <w:lang w:val="uk-UA"/>
        </w:rPr>
        <w:t xml:space="preserve">, </w:t>
      </w:r>
      <w:r w:rsidR="00815A78">
        <w:rPr>
          <w:rFonts w:ascii="Times New Roman" w:hAnsi="Times New Roman"/>
          <w:noProof/>
          <w:sz w:val="28"/>
          <w:lang w:val="uk-UA"/>
        </w:rPr>
        <w:t>28</w:t>
      </w:r>
      <w:r w:rsidR="00051596">
        <w:rPr>
          <w:rFonts w:ascii="Times New Roman" w:hAnsi="Times New Roman"/>
          <w:noProof/>
          <w:sz w:val="28"/>
          <w:lang w:val="uk-UA"/>
        </w:rPr>
        <w:t xml:space="preserve"> та </w:t>
      </w:r>
      <w:r w:rsidR="00815A78">
        <w:rPr>
          <w:rFonts w:ascii="Times New Roman" w:hAnsi="Times New Roman"/>
          <w:noProof/>
          <w:sz w:val="28"/>
          <w:lang w:val="uk-UA"/>
        </w:rPr>
        <w:t>33 додатку 2</w:t>
      </w:r>
      <w:r w:rsidR="00051596">
        <w:rPr>
          <w:rFonts w:ascii="Times New Roman" w:hAnsi="Times New Roman"/>
          <w:noProof/>
          <w:sz w:val="28"/>
          <w:lang w:val="uk-UA"/>
        </w:rPr>
        <w:t xml:space="preserve"> </w:t>
      </w:r>
      <w:r w:rsidR="00815A78">
        <w:rPr>
          <w:rFonts w:ascii="Times New Roman" w:hAnsi="Times New Roman"/>
          <w:noProof/>
          <w:sz w:val="28"/>
          <w:szCs w:val="28"/>
          <w:lang w:val="uk-UA" w:eastAsia="ru-RU"/>
        </w:rPr>
        <w:t>М</w:t>
      </w:r>
      <w:r w:rsidR="00AB0A35">
        <w:rPr>
          <w:rFonts w:ascii="Times New Roman" w:hAnsi="Times New Roman"/>
          <w:noProof/>
          <w:sz w:val="28"/>
          <w:szCs w:val="28"/>
          <w:lang w:val="uk-UA" w:eastAsia="ru-RU"/>
        </w:rPr>
        <w:t>іської</w:t>
      </w:r>
      <w:r w:rsidRPr="00614643">
        <w:rPr>
          <w:rFonts w:ascii="Times New Roman" w:eastAsiaTheme="minorEastAsia" w:hAnsi="Times New Roman"/>
          <w:sz w:val="28"/>
          <w:szCs w:val="28"/>
          <w:lang w:val="uk-UA" w:eastAsia="ru-RU"/>
        </w:rPr>
        <w:t xml:space="preserve"> </w:t>
      </w:r>
      <w:r w:rsidR="00815A78">
        <w:rPr>
          <w:rFonts w:ascii="Times New Roman" w:eastAsiaTheme="minorEastAsia" w:hAnsi="Times New Roman"/>
          <w:sz w:val="28"/>
          <w:szCs w:val="28"/>
          <w:lang w:val="uk-UA" w:eastAsia="ru-RU"/>
        </w:rPr>
        <w:t xml:space="preserve">цільової </w:t>
      </w:r>
      <w:r w:rsidRPr="00614643">
        <w:rPr>
          <w:rFonts w:ascii="Times New Roman" w:eastAsiaTheme="minorEastAsia" w:hAnsi="Times New Roman"/>
          <w:sz w:val="28"/>
          <w:szCs w:val="28"/>
          <w:lang w:val="uk-UA" w:eastAsia="ru-RU"/>
        </w:rPr>
        <w:t>програм</w:t>
      </w:r>
      <w:r w:rsidR="00815A78">
        <w:rPr>
          <w:rFonts w:ascii="Times New Roman" w:eastAsiaTheme="minorEastAsia" w:hAnsi="Times New Roman"/>
          <w:sz w:val="28"/>
          <w:szCs w:val="28"/>
          <w:lang w:val="uk-UA" w:eastAsia="ru-RU"/>
        </w:rPr>
        <w:t>и</w:t>
      </w:r>
      <w:r w:rsidRPr="00614643">
        <w:rPr>
          <w:rFonts w:ascii="Times New Roman" w:eastAsiaTheme="minorEastAsia" w:hAnsi="Times New Roman"/>
          <w:sz w:val="28"/>
          <w:szCs w:val="28"/>
          <w:lang w:val="uk-UA" w:eastAsia="ru-RU"/>
        </w:rPr>
        <w:t xml:space="preserve"> </w:t>
      </w:r>
      <w:r w:rsidR="00815A78">
        <w:rPr>
          <w:rFonts w:ascii="Times New Roman" w:hAnsi="Times New Roman"/>
          <w:sz w:val="28"/>
          <w:szCs w:val="28"/>
          <w:lang w:val="uk-UA"/>
        </w:rPr>
        <w:t>національно-патріотичного виховання дітей та молоді Ніжинської міської об’єднаної територіальної громади</w:t>
      </w:r>
      <w:r w:rsidR="00815A78">
        <w:rPr>
          <w:rFonts w:ascii="Times New Roman" w:hAnsi="Times New Roman"/>
          <w:bCs/>
          <w:sz w:val="28"/>
          <w:szCs w:val="28"/>
          <w:lang w:val="uk-UA"/>
        </w:rPr>
        <w:t>, н</w:t>
      </w:r>
      <w:r w:rsidR="00815A78">
        <w:rPr>
          <w:rFonts w:ascii="Times New Roman" w:hAnsi="Times New Roman"/>
          <w:noProof/>
          <w:sz w:val="28"/>
          <w:szCs w:val="28"/>
          <w:lang w:val="uk-UA"/>
        </w:rPr>
        <w:t>а 2018-2020 рр., з</w:t>
      </w:r>
      <w:r w:rsidR="00815A78" w:rsidRPr="003B3412">
        <w:rPr>
          <w:rFonts w:ascii="Times New Roman" w:hAnsi="Times New Roman"/>
          <w:noProof/>
          <w:sz w:val="28"/>
          <w:szCs w:val="28"/>
          <w:lang w:val="uk-UA"/>
        </w:rPr>
        <w:t>атверджен</w:t>
      </w:r>
      <w:r w:rsidR="00815A78">
        <w:rPr>
          <w:rFonts w:ascii="Times New Roman" w:hAnsi="Times New Roman"/>
          <w:noProof/>
          <w:sz w:val="28"/>
          <w:szCs w:val="28"/>
          <w:lang w:val="uk-UA"/>
        </w:rPr>
        <w:t xml:space="preserve">ої </w:t>
      </w:r>
      <w:r w:rsidR="00815A78">
        <w:rPr>
          <w:rFonts w:ascii="Times New Roman" w:hAnsi="Times New Roman"/>
          <w:sz w:val="28"/>
          <w:szCs w:val="28"/>
          <w:lang w:val="uk-UA"/>
        </w:rPr>
        <w:t xml:space="preserve">рішення Ніжинської міської ради </w:t>
      </w:r>
      <w:r w:rsidR="00815A78" w:rsidRPr="00E30EFA">
        <w:rPr>
          <w:rFonts w:ascii="Times New Roman" w:hAnsi="Times New Roman"/>
          <w:sz w:val="28"/>
          <w:szCs w:val="28"/>
          <w:lang w:val="uk-UA"/>
        </w:rPr>
        <w:t>VII скликання від 2</w:t>
      </w:r>
      <w:r w:rsidR="00815A78">
        <w:rPr>
          <w:rFonts w:ascii="Times New Roman" w:hAnsi="Times New Roman"/>
          <w:sz w:val="28"/>
          <w:szCs w:val="28"/>
          <w:lang w:val="uk-UA"/>
        </w:rPr>
        <w:t>6</w:t>
      </w:r>
      <w:r w:rsidR="00815A78" w:rsidRPr="00E30EFA">
        <w:rPr>
          <w:rFonts w:ascii="Times New Roman" w:hAnsi="Times New Roman"/>
          <w:sz w:val="28"/>
          <w:szCs w:val="28"/>
          <w:lang w:val="uk-UA"/>
        </w:rPr>
        <w:t xml:space="preserve"> </w:t>
      </w:r>
      <w:r w:rsidR="00815A78">
        <w:rPr>
          <w:rFonts w:ascii="Times New Roman" w:hAnsi="Times New Roman"/>
          <w:sz w:val="28"/>
          <w:szCs w:val="28"/>
          <w:lang w:val="uk-UA"/>
        </w:rPr>
        <w:t>червня</w:t>
      </w:r>
      <w:r w:rsidR="00815A78" w:rsidRPr="00E30EFA">
        <w:rPr>
          <w:rFonts w:ascii="Times New Roman" w:hAnsi="Times New Roman"/>
          <w:sz w:val="28"/>
          <w:szCs w:val="28"/>
          <w:lang w:val="uk-UA"/>
        </w:rPr>
        <w:t xml:space="preserve"> 201</w:t>
      </w:r>
      <w:r w:rsidR="00815A78">
        <w:rPr>
          <w:rFonts w:ascii="Times New Roman" w:hAnsi="Times New Roman"/>
          <w:sz w:val="28"/>
          <w:szCs w:val="28"/>
          <w:lang w:val="uk-UA"/>
        </w:rPr>
        <w:t>9</w:t>
      </w:r>
      <w:r w:rsidR="00815A78" w:rsidRPr="00E30EFA">
        <w:rPr>
          <w:rFonts w:ascii="Times New Roman" w:hAnsi="Times New Roman"/>
          <w:sz w:val="28"/>
          <w:szCs w:val="28"/>
          <w:lang w:val="uk-UA"/>
        </w:rPr>
        <w:t xml:space="preserve"> року № </w:t>
      </w:r>
      <w:r w:rsidR="00815A78">
        <w:rPr>
          <w:rFonts w:ascii="Times New Roman" w:hAnsi="Times New Roman"/>
          <w:sz w:val="28"/>
          <w:szCs w:val="28"/>
          <w:lang w:val="uk-UA"/>
        </w:rPr>
        <w:t>4</w:t>
      </w:r>
      <w:r w:rsidR="00815A78" w:rsidRPr="00E30EFA">
        <w:rPr>
          <w:rFonts w:ascii="Times New Roman" w:hAnsi="Times New Roman"/>
          <w:sz w:val="28"/>
          <w:szCs w:val="28"/>
          <w:lang w:val="uk-UA"/>
        </w:rPr>
        <w:t>-</w:t>
      </w:r>
      <w:r w:rsidR="00815A78">
        <w:rPr>
          <w:rFonts w:ascii="Times New Roman" w:hAnsi="Times New Roman"/>
          <w:sz w:val="28"/>
          <w:szCs w:val="28"/>
          <w:lang w:val="uk-UA"/>
        </w:rPr>
        <w:t>56</w:t>
      </w:r>
      <w:r w:rsidR="00815A78" w:rsidRPr="00E30EFA">
        <w:rPr>
          <w:rFonts w:ascii="Times New Roman" w:hAnsi="Times New Roman"/>
          <w:sz w:val="28"/>
          <w:szCs w:val="28"/>
          <w:lang w:val="uk-UA"/>
        </w:rPr>
        <w:t>/201</w:t>
      </w:r>
      <w:r w:rsidR="00815A78">
        <w:rPr>
          <w:rFonts w:ascii="Times New Roman" w:hAnsi="Times New Roman"/>
          <w:sz w:val="28"/>
          <w:szCs w:val="28"/>
          <w:lang w:val="uk-UA"/>
        </w:rPr>
        <w:t>9</w:t>
      </w:r>
      <w:r w:rsidR="00815A78" w:rsidRPr="00E30EFA">
        <w:rPr>
          <w:rFonts w:ascii="Times New Roman" w:hAnsi="Times New Roman"/>
          <w:sz w:val="28"/>
          <w:szCs w:val="28"/>
          <w:lang w:val="uk-UA"/>
        </w:rPr>
        <w:t xml:space="preserve"> «</w:t>
      </w:r>
      <w:r w:rsidR="00815A78" w:rsidRPr="00AC34DA">
        <w:rPr>
          <w:rFonts w:ascii="Times New Roman" w:hAnsi="Times New Roman"/>
          <w:noProof/>
          <w:sz w:val="28"/>
          <w:szCs w:val="28"/>
          <w:lang w:val="uk-UA"/>
        </w:rPr>
        <w:t xml:space="preserve">Про  </w:t>
      </w:r>
      <w:r w:rsidR="00815A78">
        <w:rPr>
          <w:rFonts w:ascii="Times New Roman" w:hAnsi="Times New Roman"/>
          <w:noProof/>
          <w:sz w:val="28"/>
          <w:szCs w:val="28"/>
          <w:lang w:val="uk-UA"/>
        </w:rPr>
        <w:t>затвердження Міської цільової</w:t>
      </w:r>
      <w:r w:rsidR="00815A78">
        <w:rPr>
          <w:rFonts w:ascii="Times New Roman" w:hAnsi="Times New Roman"/>
          <w:sz w:val="28"/>
          <w:szCs w:val="28"/>
          <w:lang w:val="uk-UA"/>
        </w:rPr>
        <w:t xml:space="preserve"> п</w:t>
      </w:r>
      <w:r w:rsidR="00815A78" w:rsidRPr="00AC34DA">
        <w:rPr>
          <w:rFonts w:ascii="Times New Roman" w:hAnsi="Times New Roman"/>
          <w:sz w:val="28"/>
          <w:szCs w:val="28"/>
          <w:lang w:val="uk-UA"/>
        </w:rPr>
        <w:t>рограм</w:t>
      </w:r>
      <w:r w:rsidR="00815A78">
        <w:rPr>
          <w:rFonts w:ascii="Times New Roman" w:hAnsi="Times New Roman"/>
          <w:sz w:val="28"/>
          <w:szCs w:val="28"/>
          <w:lang w:val="uk-UA"/>
        </w:rPr>
        <w:t xml:space="preserve">и </w:t>
      </w:r>
      <w:r w:rsidR="00815A78" w:rsidRPr="00AC34DA">
        <w:rPr>
          <w:rFonts w:ascii="Times New Roman" w:hAnsi="Times New Roman"/>
          <w:sz w:val="28"/>
          <w:szCs w:val="28"/>
          <w:lang w:val="uk-UA"/>
        </w:rPr>
        <w:t xml:space="preserve"> </w:t>
      </w:r>
      <w:r w:rsidR="00815A78">
        <w:rPr>
          <w:rFonts w:ascii="Times New Roman" w:hAnsi="Times New Roman"/>
          <w:sz w:val="28"/>
          <w:szCs w:val="28"/>
          <w:lang w:val="uk-UA"/>
        </w:rPr>
        <w:t>національно-патріотичного виховання дітей та молоді Ніжинської міської об’єднаної територіальної громади на 2018-2020 роки</w:t>
      </w:r>
      <w:r w:rsidR="00815A78" w:rsidRPr="00AC34DA">
        <w:rPr>
          <w:rFonts w:ascii="Times New Roman" w:hAnsi="Times New Roman"/>
          <w:sz w:val="28"/>
          <w:szCs w:val="28"/>
          <w:lang w:val="uk-UA"/>
        </w:rPr>
        <w:t>,</w:t>
      </w:r>
      <w:r w:rsidR="00815A78">
        <w:rPr>
          <w:rFonts w:ascii="Times New Roman" w:hAnsi="Times New Roman"/>
          <w:sz w:val="28"/>
          <w:szCs w:val="28"/>
          <w:lang w:val="uk-UA"/>
        </w:rPr>
        <w:t xml:space="preserve"> </w:t>
      </w:r>
      <w:r w:rsidR="00815A78" w:rsidRPr="00AC34DA">
        <w:rPr>
          <w:rFonts w:ascii="Times New Roman" w:hAnsi="Times New Roman"/>
          <w:sz w:val="28"/>
          <w:szCs w:val="28"/>
          <w:lang w:val="uk-UA"/>
        </w:rPr>
        <w:t>затверджен</w:t>
      </w:r>
      <w:r w:rsidR="00815A78">
        <w:rPr>
          <w:rFonts w:ascii="Times New Roman" w:hAnsi="Times New Roman"/>
          <w:sz w:val="28"/>
          <w:szCs w:val="28"/>
          <w:lang w:val="uk-UA"/>
        </w:rPr>
        <w:t>ої</w:t>
      </w:r>
      <w:r w:rsidR="00815A78" w:rsidRPr="00AC34DA">
        <w:rPr>
          <w:rFonts w:ascii="Times New Roman" w:hAnsi="Times New Roman"/>
          <w:sz w:val="28"/>
          <w:szCs w:val="28"/>
          <w:lang w:val="uk-UA"/>
        </w:rPr>
        <w:t xml:space="preserve"> </w:t>
      </w:r>
      <w:r w:rsidR="00815A78" w:rsidRPr="00EF10D0">
        <w:rPr>
          <w:rFonts w:ascii="Times New Roman" w:hAnsi="Times New Roman"/>
          <w:sz w:val="28"/>
          <w:szCs w:val="28"/>
          <w:lang w:val="uk-UA"/>
        </w:rPr>
        <w:t xml:space="preserve">рішенням </w:t>
      </w:r>
      <w:r w:rsidR="00815A78">
        <w:rPr>
          <w:rFonts w:ascii="Times New Roman" w:hAnsi="Times New Roman"/>
          <w:sz w:val="28"/>
          <w:szCs w:val="28"/>
          <w:lang w:val="uk-UA"/>
        </w:rPr>
        <w:lastRenderedPageBreak/>
        <w:t xml:space="preserve">Ніжинської </w:t>
      </w:r>
      <w:r w:rsidR="00815A78" w:rsidRPr="00EF10D0">
        <w:rPr>
          <w:rFonts w:ascii="Times New Roman" w:hAnsi="Times New Roman"/>
          <w:noProof/>
          <w:sz w:val="28"/>
          <w:szCs w:val="28"/>
          <w:lang w:val="uk-UA"/>
        </w:rPr>
        <w:t xml:space="preserve">міської ради </w:t>
      </w:r>
      <w:r w:rsidR="00815A78">
        <w:rPr>
          <w:rFonts w:ascii="Times New Roman" w:hAnsi="Times New Roman"/>
          <w:noProof/>
          <w:sz w:val="28"/>
          <w:szCs w:val="28"/>
          <w:lang w:val="en-US"/>
        </w:rPr>
        <w:t>VII</w:t>
      </w:r>
      <w:r w:rsidR="00815A78" w:rsidRPr="00A95502">
        <w:rPr>
          <w:rFonts w:ascii="Times New Roman" w:hAnsi="Times New Roman"/>
          <w:noProof/>
          <w:sz w:val="28"/>
          <w:szCs w:val="28"/>
          <w:lang w:val="uk-UA"/>
        </w:rPr>
        <w:t xml:space="preserve"> </w:t>
      </w:r>
      <w:r w:rsidR="00815A78" w:rsidRPr="00EF10D0">
        <w:rPr>
          <w:rFonts w:ascii="Times New Roman" w:hAnsi="Times New Roman"/>
          <w:noProof/>
          <w:sz w:val="28"/>
          <w:szCs w:val="28"/>
          <w:lang w:val="uk-UA"/>
        </w:rPr>
        <w:t xml:space="preserve">скликання </w:t>
      </w:r>
      <w:r w:rsidR="00815A78" w:rsidRPr="000C1553">
        <w:rPr>
          <w:rFonts w:ascii="Times New Roman" w:hAnsi="Times New Roman"/>
          <w:sz w:val="28"/>
          <w:szCs w:val="28"/>
          <w:lang w:val="uk-UA"/>
        </w:rPr>
        <w:t>від 21 грудня 2018 року № 5-34/2017 «Про затвердження бюджетних програм місцевого значення на 2017 рік»</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Розділ 2</w:t>
      </w:r>
      <w:r w:rsidRPr="00614643">
        <w:rPr>
          <w:rFonts w:ascii="Times New Roman" w:hAnsi="Times New Roman"/>
          <w:sz w:val="28"/>
          <w:szCs w:val="28"/>
          <w:lang w:val="uk-UA" w:eastAsia="ru-RU"/>
        </w:rPr>
        <w:t>. Визначає термін оприлюднення даного рішення на офіційному сайті Ніжинської міської ради.</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Розділ 3</w:t>
      </w:r>
      <w:r w:rsidRPr="00614643">
        <w:rPr>
          <w:rFonts w:ascii="Times New Roman" w:hAnsi="Times New Roman"/>
          <w:sz w:val="28"/>
          <w:szCs w:val="28"/>
          <w:lang w:val="uk-UA" w:eastAsia="ru-RU"/>
        </w:rPr>
        <w:t xml:space="preserve">. Визначає організацію роботи по виконанню рішення. </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Розділ 4</w:t>
      </w:r>
      <w:r w:rsidRPr="00614643">
        <w:rPr>
          <w:rFonts w:ascii="Times New Roman" w:hAnsi="Times New Roman"/>
          <w:sz w:val="28"/>
          <w:szCs w:val="28"/>
          <w:lang w:val="uk-UA" w:eastAsia="ru-RU"/>
        </w:rPr>
        <w:t>. Визначає на кого покладено контроль за виконання рішення.</w:t>
      </w:r>
    </w:p>
    <w:p w:rsidR="00614643" w:rsidRDefault="00614643" w:rsidP="002B7E5C">
      <w:pPr>
        <w:pStyle w:val="af"/>
        <w:tabs>
          <w:tab w:val="left" w:pos="5245"/>
        </w:tabs>
        <w:spacing w:after="0" w:line="240" w:lineRule="auto"/>
        <w:ind w:left="927"/>
        <w:jc w:val="center"/>
        <w:rPr>
          <w:rFonts w:ascii="Times New Roman" w:hAnsi="Times New Roman"/>
          <w:b/>
          <w:sz w:val="28"/>
          <w:szCs w:val="28"/>
          <w:lang w:val="uk-UA" w:eastAsia="uk-UA"/>
        </w:rPr>
      </w:pPr>
      <w:r>
        <w:rPr>
          <w:rFonts w:ascii="Times New Roman" w:hAnsi="Times New Roman"/>
          <w:b/>
          <w:sz w:val="28"/>
          <w:szCs w:val="28"/>
          <w:lang w:val="uk-UA" w:eastAsia="uk-UA"/>
        </w:rPr>
        <w:t>3.</w:t>
      </w:r>
      <w:r w:rsidRPr="00614643">
        <w:rPr>
          <w:rFonts w:ascii="Times New Roman" w:hAnsi="Times New Roman"/>
          <w:b/>
          <w:sz w:val="28"/>
          <w:szCs w:val="28"/>
          <w:lang w:val="uk-UA" w:eastAsia="uk-UA"/>
        </w:rPr>
        <w:t>Стан нормативно-правової бази у даній сфері правового регулювання.</w:t>
      </w:r>
    </w:p>
    <w:p w:rsidR="00815A78" w:rsidRPr="00815A78" w:rsidRDefault="00815A78" w:rsidP="00815A78">
      <w:pPr>
        <w:spacing w:after="0" w:line="240" w:lineRule="auto"/>
        <w:ind w:firstLine="567"/>
        <w:jc w:val="both"/>
        <w:rPr>
          <w:rFonts w:ascii="Times New Roman" w:hAnsi="Times New Roman"/>
          <w:color w:val="000000"/>
          <w:sz w:val="28"/>
          <w:szCs w:val="28"/>
          <w:lang w:val="uk-UA" w:eastAsia="ru-RU"/>
        </w:rPr>
      </w:pPr>
      <w:r w:rsidRPr="00815A78">
        <w:rPr>
          <w:rFonts w:ascii="Times New Roman" w:hAnsi="Times New Roman"/>
          <w:color w:val="000000"/>
          <w:sz w:val="28"/>
          <w:szCs w:val="28"/>
          <w:lang w:val="uk-UA" w:eastAsia="ru-RU"/>
        </w:rPr>
        <w:t>Укази Президента України від 13 жовтня 2015 року № 580/2015 «Про Стратегію національно-патріотичного виховання дітей та молоді на 2016</w:t>
      </w:r>
      <w:r w:rsidRPr="00815A78">
        <w:rPr>
          <w:rFonts w:ascii="Times New Roman" w:hAnsi="Times New Roman"/>
          <w:color w:val="000000"/>
          <w:sz w:val="28"/>
          <w:szCs w:val="28"/>
          <w:lang w:val="uk-UA" w:eastAsia="ru-RU"/>
        </w:rPr>
        <w:softHyphen/>
        <w:t>-2020 роки», від 01 грудня 2016 року №534/2016 «Про пріоритетні заходи щодо сприяння зміцненню національної єдності та консолідації українського суспільства, підтримки ініціатив громадськості у цій сфері», обласна цільова Програма з національно-патріотичного виховання на 2017-2020 роки, затверджена 8 сесією Чернігівської обласної ради VII скликання від 23.02.2017 року.</w:t>
      </w:r>
    </w:p>
    <w:p w:rsidR="00614643" w:rsidRPr="00614643" w:rsidRDefault="00614643" w:rsidP="00614643">
      <w:pPr>
        <w:spacing w:after="0" w:line="240" w:lineRule="auto"/>
        <w:ind w:firstLine="709"/>
        <w:jc w:val="center"/>
        <w:rPr>
          <w:rFonts w:ascii="Times New Roman" w:hAnsi="Times New Roman"/>
          <w:b/>
          <w:color w:val="000000"/>
          <w:sz w:val="28"/>
          <w:szCs w:val="28"/>
          <w:lang w:val="uk-UA" w:eastAsia="ru-RU"/>
        </w:rPr>
      </w:pPr>
      <w:r w:rsidRPr="00614643">
        <w:rPr>
          <w:rFonts w:ascii="Times New Roman" w:hAnsi="Times New Roman"/>
          <w:b/>
          <w:color w:val="000000"/>
          <w:sz w:val="28"/>
          <w:szCs w:val="28"/>
          <w:lang w:val="uk-UA" w:eastAsia="ru-RU"/>
        </w:rPr>
        <w:t>4. Стан нормативно-правової бази у даній сфері правового регулювання.</w:t>
      </w:r>
    </w:p>
    <w:p w:rsidR="00614643" w:rsidRPr="00614643" w:rsidRDefault="00D139A2" w:rsidP="00614643">
      <w:pPr>
        <w:spacing w:after="0" w:line="240" w:lineRule="auto"/>
        <w:ind w:firstLine="567"/>
        <w:jc w:val="both"/>
        <w:rPr>
          <w:rFonts w:ascii="Times New Roman" w:hAnsi="Times New Roman"/>
          <w:noProof/>
          <w:sz w:val="28"/>
          <w:szCs w:val="28"/>
          <w:lang w:val="uk-UA" w:eastAsia="ru-RU"/>
        </w:rPr>
      </w:pPr>
      <w:r>
        <w:rPr>
          <w:rFonts w:ascii="Times New Roman" w:hAnsi="Times New Roman"/>
          <w:noProof/>
          <w:sz w:val="28"/>
          <w:szCs w:val="28"/>
          <w:lang w:val="uk-UA" w:eastAsia="ru-RU"/>
        </w:rPr>
        <w:t>Запропонований пр</w:t>
      </w:r>
      <w:r w:rsidR="00815A78">
        <w:rPr>
          <w:rFonts w:ascii="Times New Roman" w:hAnsi="Times New Roman"/>
          <w:noProof/>
          <w:sz w:val="28"/>
          <w:szCs w:val="28"/>
          <w:lang w:val="uk-UA" w:eastAsia="ru-RU"/>
        </w:rPr>
        <w:t>о</w:t>
      </w:r>
      <w:r>
        <w:rPr>
          <w:rFonts w:ascii="Times New Roman" w:hAnsi="Times New Roman"/>
          <w:noProof/>
          <w:sz w:val="28"/>
          <w:szCs w:val="28"/>
          <w:lang w:val="uk-UA" w:eastAsia="ru-RU"/>
        </w:rPr>
        <w:t>ект рішення</w:t>
      </w:r>
      <w:r w:rsidR="00614643" w:rsidRPr="00614643">
        <w:rPr>
          <w:rFonts w:ascii="Times New Roman" w:hAnsi="Times New Roman"/>
          <w:noProof/>
          <w:sz w:val="28"/>
          <w:szCs w:val="28"/>
          <w:lang w:val="uk-UA" w:eastAsia="ru-RU"/>
        </w:rPr>
        <w:t xml:space="preserve"> є базовим документом у даній сфері правового регулювання.</w:t>
      </w:r>
    </w:p>
    <w:p w:rsidR="00614643" w:rsidRPr="00614643" w:rsidRDefault="00614643" w:rsidP="00614643">
      <w:pPr>
        <w:tabs>
          <w:tab w:val="left" w:pos="5245"/>
        </w:tabs>
        <w:spacing w:after="0" w:line="240" w:lineRule="auto"/>
        <w:jc w:val="center"/>
        <w:rPr>
          <w:rFonts w:ascii="Times New Roman" w:hAnsi="Times New Roman"/>
          <w:b/>
          <w:sz w:val="28"/>
          <w:szCs w:val="28"/>
          <w:lang w:val="uk-UA" w:eastAsia="uk-UA"/>
        </w:rPr>
      </w:pPr>
      <w:r w:rsidRPr="00614643">
        <w:rPr>
          <w:rFonts w:ascii="Times New Roman" w:hAnsi="Times New Roman"/>
          <w:b/>
          <w:sz w:val="28"/>
          <w:szCs w:val="28"/>
          <w:lang w:val="uk-UA" w:eastAsia="uk-UA"/>
        </w:rPr>
        <w:t>5. Фінансово-економічне обґрунтування.</w:t>
      </w:r>
    </w:p>
    <w:p w:rsidR="00614643" w:rsidRPr="00614643" w:rsidRDefault="00614643" w:rsidP="00614643">
      <w:pPr>
        <w:spacing w:after="0" w:line="240" w:lineRule="auto"/>
        <w:ind w:firstLine="567"/>
        <w:jc w:val="both"/>
        <w:rPr>
          <w:rFonts w:ascii="Times New Roman" w:hAnsi="Times New Roman"/>
          <w:color w:val="000000"/>
          <w:sz w:val="28"/>
          <w:szCs w:val="28"/>
          <w:lang w:val="uk-UA" w:eastAsia="ru-RU"/>
        </w:rPr>
      </w:pPr>
      <w:r w:rsidRPr="00614643">
        <w:rPr>
          <w:rFonts w:ascii="Times New Roman" w:hAnsi="Times New Roman"/>
          <w:color w:val="000000"/>
          <w:sz w:val="28"/>
          <w:szCs w:val="28"/>
          <w:lang w:val="uk-UA" w:eastAsia="ru-RU"/>
        </w:rPr>
        <w:t xml:space="preserve">Реалізація зазначеного проекту </w:t>
      </w:r>
      <w:r w:rsidR="00EA6B47">
        <w:rPr>
          <w:rFonts w:ascii="Times New Roman" w:hAnsi="Times New Roman"/>
          <w:color w:val="000000"/>
          <w:sz w:val="28"/>
          <w:szCs w:val="28"/>
          <w:lang w:val="uk-UA" w:eastAsia="ru-RU"/>
        </w:rPr>
        <w:t xml:space="preserve">не </w:t>
      </w:r>
      <w:r w:rsidRPr="00614643">
        <w:rPr>
          <w:rFonts w:ascii="Times New Roman" w:hAnsi="Times New Roman"/>
          <w:color w:val="000000"/>
          <w:sz w:val="28"/>
          <w:szCs w:val="28"/>
          <w:lang w:val="uk-UA" w:eastAsia="ru-RU"/>
        </w:rPr>
        <w:t>потребує додаткових фінансових витрат з міського бюджету.</w:t>
      </w:r>
    </w:p>
    <w:p w:rsidR="00614643" w:rsidRPr="00614643" w:rsidRDefault="00614643" w:rsidP="00614643">
      <w:pPr>
        <w:spacing w:after="0" w:line="240" w:lineRule="auto"/>
        <w:jc w:val="center"/>
        <w:rPr>
          <w:rFonts w:ascii="Times New Roman" w:hAnsi="Times New Roman"/>
          <w:b/>
          <w:noProof/>
          <w:sz w:val="28"/>
          <w:szCs w:val="28"/>
          <w:lang w:val="uk-UA" w:eastAsia="ru-RU"/>
        </w:rPr>
      </w:pPr>
      <w:r w:rsidRPr="00614643">
        <w:rPr>
          <w:rFonts w:ascii="Times New Roman" w:hAnsi="Times New Roman"/>
          <w:b/>
          <w:color w:val="000000"/>
          <w:sz w:val="28"/>
          <w:szCs w:val="28"/>
          <w:lang w:val="uk-UA" w:eastAsia="ru-RU"/>
        </w:rPr>
        <w:t>6. Прогноз соціально-економічних та інших наслідків прийняття акту.</w:t>
      </w:r>
    </w:p>
    <w:p w:rsidR="00815A78" w:rsidRDefault="00614643" w:rsidP="00815A78">
      <w:pPr>
        <w:tabs>
          <w:tab w:val="left" w:pos="5245"/>
        </w:tabs>
        <w:spacing w:after="0" w:line="240" w:lineRule="auto"/>
        <w:ind w:firstLine="567"/>
        <w:jc w:val="both"/>
        <w:rPr>
          <w:rFonts w:ascii="Times New Roman" w:hAnsi="Times New Roman"/>
          <w:sz w:val="28"/>
          <w:szCs w:val="28"/>
          <w:lang w:val="uk-UA"/>
        </w:rPr>
      </w:pPr>
      <w:r w:rsidRPr="00614643">
        <w:rPr>
          <w:rFonts w:ascii="Times New Roman" w:hAnsi="Times New Roman"/>
          <w:noProof/>
          <w:sz w:val="28"/>
          <w:szCs w:val="28"/>
          <w:lang w:val="uk-UA" w:eastAsia="ru-RU"/>
        </w:rPr>
        <w:t>Прийняття даного проекту дозволить внести в зміни до пункт</w:t>
      </w:r>
      <w:r w:rsidR="002B7E5C">
        <w:rPr>
          <w:rFonts w:ascii="Times New Roman" w:hAnsi="Times New Roman"/>
          <w:noProof/>
          <w:sz w:val="28"/>
          <w:szCs w:val="28"/>
          <w:lang w:val="uk-UA" w:eastAsia="ru-RU"/>
        </w:rPr>
        <w:t>ів</w:t>
      </w:r>
      <w:r w:rsidRPr="00614643">
        <w:rPr>
          <w:rFonts w:ascii="Times New Roman" w:hAnsi="Times New Roman"/>
          <w:noProof/>
          <w:sz w:val="28"/>
          <w:szCs w:val="28"/>
          <w:lang w:val="uk-UA" w:eastAsia="ru-RU"/>
        </w:rPr>
        <w:t xml:space="preserve"> </w:t>
      </w:r>
      <w:r w:rsidR="00D8485F">
        <w:rPr>
          <w:rFonts w:ascii="Times New Roman" w:hAnsi="Times New Roman"/>
          <w:noProof/>
          <w:sz w:val="28"/>
          <w:lang w:val="uk-UA"/>
        </w:rPr>
        <w:t>1</w:t>
      </w:r>
      <w:r w:rsidR="00815A78">
        <w:rPr>
          <w:rFonts w:ascii="Times New Roman" w:hAnsi="Times New Roman"/>
          <w:noProof/>
          <w:sz w:val="28"/>
          <w:lang w:val="uk-UA"/>
        </w:rPr>
        <w:t>1, 3, 4, 7</w:t>
      </w:r>
      <w:r w:rsidR="00815A78" w:rsidRPr="0006082C">
        <w:rPr>
          <w:rFonts w:ascii="Times New Roman" w:hAnsi="Times New Roman"/>
          <w:noProof/>
          <w:sz w:val="28"/>
          <w:lang w:val="uk-UA"/>
        </w:rPr>
        <w:t xml:space="preserve">, </w:t>
      </w:r>
      <w:r w:rsidR="00815A78">
        <w:rPr>
          <w:rFonts w:ascii="Times New Roman" w:hAnsi="Times New Roman"/>
          <w:noProof/>
          <w:sz w:val="28"/>
          <w:lang w:val="uk-UA"/>
        </w:rPr>
        <w:t xml:space="preserve">10, 15, 19, 21, 22, 28 та 33 додатку 2 </w:t>
      </w:r>
      <w:r w:rsidR="00815A78">
        <w:rPr>
          <w:rFonts w:ascii="Times New Roman" w:hAnsi="Times New Roman"/>
          <w:noProof/>
          <w:sz w:val="28"/>
          <w:szCs w:val="28"/>
          <w:lang w:val="uk-UA" w:eastAsia="ru-RU"/>
        </w:rPr>
        <w:t>Міської</w:t>
      </w:r>
      <w:r w:rsidR="00815A78" w:rsidRPr="00614643">
        <w:rPr>
          <w:rFonts w:ascii="Times New Roman" w:eastAsiaTheme="minorEastAsia" w:hAnsi="Times New Roman"/>
          <w:sz w:val="28"/>
          <w:szCs w:val="28"/>
          <w:lang w:val="uk-UA" w:eastAsia="ru-RU"/>
        </w:rPr>
        <w:t xml:space="preserve"> </w:t>
      </w:r>
      <w:r w:rsidR="00815A78">
        <w:rPr>
          <w:rFonts w:ascii="Times New Roman" w:eastAsiaTheme="minorEastAsia" w:hAnsi="Times New Roman"/>
          <w:sz w:val="28"/>
          <w:szCs w:val="28"/>
          <w:lang w:val="uk-UA" w:eastAsia="ru-RU"/>
        </w:rPr>
        <w:t xml:space="preserve">цільової </w:t>
      </w:r>
      <w:r w:rsidR="00815A78" w:rsidRPr="00614643">
        <w:rPr>
          <w:rFonts w:ascii="Times New Roman" w:eastAsiaTheme="minorEastAsia" w:hAnsi="Times New Roman"/>
          <w:sz w:val="28"/>
          <w:szCs w:val="28"/>
          <w:lang w:val="uk-UA" w:eastAsia="ru-RU"/>
        </w:rPr>
        <w:t>програм</w:t>
      </w:r>
      <w:r w:rsidR="00815A78">
        <w:rPr>
          <w:rFonts w:ascii="Times New Roman" w:eastAsiaTheme="minorEastAsia" w:hAnsi="Times New Roman"/>
          <w:sz w:val="28"/>
          <w:szCs w:val="28"/>
          <w:lang w:val="uk-UA" w:eastAsia="ru-RU"/>
        </w:rPr>
        <w:t>и</w:t>
      </w:r>
      <w:r w:rsidR="00815A78" w:rsidRPr="00614643">
        <w:rPr>
          <w:rFonts w:ascii="Times New Roman" w:eastAsiaTheme="minorEastAsia" w:hAnsi="Times New Roman"/>
          <w:sz w:val="28"/>
          <w:szCs w:val="28"/>
          <w:lang w:val="uk-UA" w:eastAsia="ru-RU"/>
        </w:rPr>
        <w:t xml:space="preserve"> </w:t>
      </w:r>
      <w:r w:rsidR="00815A78">
        <w:rPr>
          <w:rFonts w:ascii="Times New Roman" w:hAnsi="Times New Roman"/>
          <w:sz w:val="28"/>
          <w:szCs w:val="28"/>
          <w:lang w:val="uk-UA"/>
        </w:rPr>
        <w:t>національно-патріотичного виховання дітей та молоді Ніжинської міської об’єднаної територіальної громади</w:t>
      </w:r>
      <w:r w:rsidR="00815A78">
        <w:rPr>
          <w:rFonts w:ascii="Times New Roman" w:hAnsi="Times New Roman"/>
          <w:bCs/>
          <w:sz w:val="28"/>
          <w:szCs w:val="28"/>
          <w:lang w:val="uk-UA"/>
        </w:rPr>
        <w:t>, н</w:t>
      </w:r>
      <w:r w:rsidR="00815A78">
        <w:rPr>
          <w:rFonts w:ascii="Times New Roman" w:hAnsi="Times New Roman"/>
          <w:noProof/>
          <w:sz w:val="28"/>
          <w:szCs w:val="28"/>
          <w:lang w:val="uk-UA"/>
        </w:rPr>
        <w:t>а 2018-2020 рр., з</w:t>
      </w:r>
      <w:r w:rsidR="00815A78" w:rsidRPr="003B3412">
        <w:rPr>
          <w:rFonts w:ascii="Times New Roman" w:hAnsi="Times New Roman"/>
          <w:noProof/>
          <w:sz w:val="28"/>
          <w:szCs w:val="28"/>
          <w:lang w:val="uk-UA"/>
        </w:rPr>
        <w:t>атверджен</w:t>
      </w:r>
      <w:r w:rsidR="00815A78">
        <w:rPr>
          <w:rFonts w:ascii="Times New Roman" w:hAnsi="Times New Roman"/>
          <w:noProof/>
          <w:sz w:val="28"/>
          <w:szCs w:val="28"/>
          <w:lang w:val="uk-UA"/>
        </w:rPr>
        <w:t xml:space="preserve">ої </w:t>
      </w:r>
      <w:r w:rsidR="00815A78">
        <w:rPr>
          <w:rFonts w:ascii="Times New Roman" w:hAnsi="Times New Roman"/>
          <w:sz w:val="28"/>
          <w:szCs w:val="28"/>
          <w:lang w:val="uk-UA"/>
        </w:rPr>
        <w:t xml:space="preserve">рішення Ніжинської міської ради </w:t>
      </w:r>
      <w:r w:rsidR="00815A78" w:rsidRPr="00E30EFA">
        <w:rPr>
          <w:rFonts w:ascii="Times New Roman" w:hAnsi="Times New Roman"/>
          <w:sz w:val="28"/>
          <w:szCs w:val="28"/>
          <w:lang w:val="uk-UA"/>
        </w:rPr>
        <w:t>VII скликання від 2</w:t>
      </w:r>
      <w:r w:rsidR="00815A78">
        <w:rPr>
          <w:rFonts w:ascii="Times New Roman" w:hAnsi="Times New Roman"/>
          <w:sz w:val="28"/>
          <w:szCs w:val="28"/>
          <w:lang w:val="uk-UA"/>
        </w:rPr>
        <w:t>6</w:t>
      </w:r>
      <w:r w:rsidR="00815A78" w:rsidRPr="00E30EFA">
        <w:rPr>
          <w:rFonts w:ascii="Times New Roman" w:hAnsi="Times New Roman"/>
          <w:sz w:val="28"/>
          <w:szCs w:val="28"/>
          <w:lang w:val="uk-UA"/>
        </w:rPr>
        <w:t xml:space="preserve"> </w:t>
      </w:r>
      <w:r w:rsidR="00815A78">
        <w:rPr>
          <w:rFonts w:ascii="Times New Roman" w:hAnsi="Times New Roman"/>
          <w:sz w:val="28"/>
          <w:szCs w:val="28"/>
          <w:lang w:val="uk-UA"/>
        </w:rPr>
        <w:t>червня</w:t>
      </w:r>
      <w:r w:rsidR="00815A78" w:rsidRPr="00E30EFA">
        <w:rPr>
          <w:rFonts w:ascii="Times New Roman" w:hAnsi="Times New Roman"/>
          <w:sz w:val="28"/>
          <w:szCs w:val="28"/>
          <w:lang w:val="uk-UA"/>
        </w:rPr>
        <w:t xml:space="preserve"> 201</w:t>
      </w:r>
      <w:r w:rsidR="00815A78">
        <w:rPr>
          <w:rFonts w:ascii="Times New Roman" w:hAnsi="Times New Roman"/>
          <w:sz w:val="28"/>
          <w:szCs w:val="28"/>
          <w:lang w:val="uk-UA"/>
        </w:rPr>
        <w:t>9</w:t>
      </w:r>
      <w:r w:rsidR="00815A78" w:rsidRPr="00E30EFA">
        <w:rPr>
          <w:rFonts w:ascii="Times New Roman" w:hAnsi="Times New Roman"/>
          <w:sz w:val="28"/>
          <w:szCs w:val="28"/>
          <w:lang w:val="uk-UA"/>
        </w:rPr>
        <w:t xml:space="preserve"> року № </w:t>
      </w:r>
      <w:r w:rsidR="00815A78">
        <w:rPr>
          <w:rFonts w:ascii="Times New Roman" w:hAnsi="Times New Roman"/>
          <w:sz w:val="28"/>
          <w:szCs w:val="28"/>
          <w:lang w:val="uk-UA"/>
        </w:rPr>
        <w:t>4</w:t>
      </w:r>
      <w:r w:rsidR="00815A78" w:rsidRPr="00E30EFA">
        <w:rPr>
          <w:rFonts w:ascii="Times New Roman" w:hAnsi="Times New Roman"/>
          <w:sz w:val="28"/>
          <w:szCs w:val="28"/>
          <w:lang w:val="uk-UA"/>
        </w:rPr>
        <w:t>-</w:t>
      </w:r>
      <w:r w:rsidR="00815A78">
        <w:rPr>
          <w:rFonts w:ascii="Times New Roman" w:hAnsi="Times New Roman"/>
          <w:sz w:val="28"/>
          <w:szCs w:val="28"/>
          <w:lang w:val="uk-UA"/>
        </w:rPr>
        <w:t>56</w:t>
      </w:r>
      <w:r w:rsidR="00815A78" w:rsidRPr="00E30EFA">
        <w:rPr>
          <w:rFonts w:ascii="Times New Roman" w:hAnsi="Times New Roman"/>
          <w:sz w:val="28"/>
          <w:szCs w:val="28"/>
          <w:lang w:val="uk-UA"/>
        </w:rPr>
        <w:t>/201</w:t>
      </w:r>
      <w:r w:rsidR="00815A78">
        <w:rPr>
          <w:rFonts w:ascii="Times New Roman" w:hAnsi="Times New Roman"/>
          <w:sz w:val="28"/>
          <w:szCs w:val="28"/>
          <w:lang w:val="uk-UA"/>
        </w:rPr>
        <w:t>9</w:t>
      </w:r>
      <w:r w:rsidR="00815A78" w:rsidRPr="00E30EFA">
        <w:rPr>
          <w:rFonts w:ascii="Times New Roman" w:hAnsi="Times New Roman"/>
          <w:sz w:val="28"/>
          <w:szCs w:val="28"/>
          <w:lang w:val="uk-UA"/>
        </w:rPr>
        <w:t xml:space="preserve"> «</w:t>
      </w:r>
      <w:r w:rsidR="00815A78" w:rsidRPr="00AC34DA">
        <w:rPr>
          <w:rFonts w:ascii="Times New Roman" w:hAnsi="Times New Roman"/>
          <w:noProof/>
          <w:sz w:val="28"/>
          <w:szCs w:val="28"/>
          <w:lang w:val="uk-UA"/>
        </w:rPr>
        <w:t xml:space="preserve">Про  </w:t>
      </w:r>
      <w:r w:rsidR="00815A78">
        <w:rPr>
          <w:rFonts w:ascii="Times New Roman" w:hAnsi="Times New Roman"/>
          <w:noProof/>
          <w:sz w:val="28"/>
          <w:szCs w:val="28"/>
          <w:lang w:val="uk-UA"/>
        </w:rPr>
        <w:t>затвердження Міської цільової</w:t>
      </w:r>
      <w:r w:rsidR="00815A78">
        <w:rPr>
          <w:rFonts w:ascii="Times New Roman" w:hAnsi="Times New Roman"/>
          <w:sz w:val="28"/>
          <w:szCs w:val="28"/>
          <w:lang w:val="uk-UA"/>
        </w:rPr>
        <w:t xml:space="preserve"> п</w:t>
      </w:r>
      <w:r w:rsidR="00815A78" w:rsidRPr="00AC34DA">
        <w:rPr>
          <w:rFonts w:ascii="Times New Roman" w:hAnsi="Times New Roman"/>
          <w:sz w:val="28"/>
          <w:szCs w:val="28"/>
          <w:lang w:val="uk-UA"/>
        </w:rPr>
        <w:t>рограм</w:t>
      </w:r>
      <w:r w:rsidR="00815A78">
        <w:rPr>
          <w:rFonts w:ascii="Times New Roman" w:hAnsi="Times New Roman"/>
          <w:sz w:val="28"/>
          <w:szCs w:val="28"/>
          <w:lang w:val="uk-UA"/>
        </w:rPr>
        <w:t xml:space="preserve">и </w:t>
      </w:r>
      <w:r w:rsidR="00815A78" w:rsidRPr="00AC34DA">
        <w:rPr>
          <w:rFonts w:ascii="Times New Roman" w:hAnsi="Times New Roman"/>
          <w:sz w:val="28"/>
          <w:szCs w:val="28"/>
          <w:lang w:val="uk-UA"/>
        </w:rPr>
        <w:t xml:space="preserve"> </w:t>
      </w:r>
      <w:r w:rsidR="00815A78">
        <w:rPr>
          <w:rFonts w:ascii="Times New Roman" w:hAnsi="Times New Roman"/>
          <w:sz w:val="28"/>
          <w:szCs w:val="28"/>
          <w:lang w:val="uk-UA"/>
        </w:rPr>
        <w:t>національно-патріотичного виховання дітей та молоді Ніжинської міської об’єднаної територіальної громади на 2018-2020 роки</w:t>
      </w:r>
      <w:r w:rsidR="00815A78" w:rsidRPr="00AC34DA">
        <w:rPr>
          <w:rFonts w:ascii="Times New Roman" w:hAnsi="Times New Roman"/>
          <w:sz w:val="28"/>
          <w:szCs w:val="28"/>
          <w:lang w:val="uk-UA"/>
        </w:rPr>
        <w:t>,</w:t>
      </w:r>
      <w:r w:rsidR="00815A78">
        <w:rPr>
          <w:rFonts w:ascii="Times New Roman" w:hAnsi="Times New Roman"/>
          <w:sz w:val="28"/>
          <w:szCs w:val="28"/>
          <w:lang w:val="uk-UA"/>
        </w:rPr>
        <w:t xml:space="preserve"> </w:t>
      </w:r>
      <w:r w:rsidR="00815A78" w:rsidRPr="00AC34DA">
        <w:rPr>
          <w:rFonts w:ascii="Times New Roman" w:hAnsi="Times New Roman"/>
          <w:sz w:val="28"/>
          <w:szCs w:val="28"/>
          <w:lang w:val="uk-UA"/>
        </w:rPr>
        <w:t>затверджен</w:t>
      </w:r>
      <w:r w:rsidR="00815A78">
        <w:rPr>
          <w:rFonts w:ascii="Times New Roman" w:hAnsi="Times New Roman"/>
          <w:sz w:val="28"/>
          <w:szCs w:val="28"/>
          <w:lang w:val="uk-UA"/>
        </w:rPr>
        <w:t>ої</w:t>
      </w:r>
      <w:r w:rsidR="00815A78" w:rsidRPr="00AC34DA">
        <w:rPr>
          <w:rFonts w:ascii="Times New Roman" w:hAnsi="Times New Roman"/>
          <w:sz w:val="28"/>
          <w:szCs w:val="28"/>
          <w:lang w:val="uk-UA"/>
        </w:rPr>
        <w:t xml:space="preserve"> </w:t>
      </w:r>
      <w:r w:rsidR="00815A78" w:rsidRPr="00EF10D0">
        <w:rPr>
          <w:rFonts w:ascii="Times New Roman" w:hAnsi="Times New Roman"/>
          <w:sz w:val="28"/>
          <w:szCs w:val="28"/>
          <w:lang w:val="uk-UA"/>
        </w:rPr>
        <w:t xml:space="preserve">рішенням </w:t>
      </w:r>
      <w:r w:rsidR="00815A78">
        <w:rPr>
          <w:rFonts w:ascii="Times New Roman" w:hAnsi="Times New Roman"/>
          <w:sz w:val="28"/>
          <w:szCs w:val="28"/>
          <w:lang w:val="uk-UA"/>
        </w:rPr>
        <w:t xml:space="preserve">Ніжинської </w:t>
      </w:r>
      <w:r w:rsidR="00815A78" w:rsidRPr="00EF10D0">
        <w:rPr>
          <w:rFonts w:ascii="Times New Roman" w:hAnsi="Times New Roman"/>
          <w:noProof/>
          <w:sz w:val="28"/>
          <w:szCs w:val="28"/>
          <w:lang w:val="uk-UA"/>
        </w:rPr>
        <w:t xml:space="preserve">міської ради </w:t>
      </w:r>
      <w:r w:rsidR="00815A78">
        <w:rPr>
          <w:rFonts w:ascii="Times New Roman" w:hAnsi="Times New Roman"/>
          <w:noProof/>
          <w:sz w:val="28"/>
          <w:szCs w:val="28"/>
          <w:lang w:val="en-US"/>
        </w:rPr>
        <w:t>VII</w:t>
      </w:r>
      <w:r w:rsidR="00815A78" w:rsidRPr="00A95502">
        <w:rPr>
          <w:rFonts w:ascii="Times New Roman" w:hAnsi="Times New Roman"/>
          <w:noProof/>
          <w:sz w:val="28"/>
          <w:szCs w:val="28"/>
          <w:lang w:val="uk-UA"/>
        </w:rPr>
        <w:t xml:space="preserve"> </w:t>
      </w:r>
      <w:r w:rsidR="00815A78" w:rsidRPr="00EF10D0">
        <w:rPr>
          <w:rFonts w:ascii="Times New Roman" w:hAnsi="Times New Roman"/>
          <w:noProof/>
          <w:sz w:val="28"/>
          <w:szCs w:val="28"/>
          <w:lang w:val="uk-UA"/>
        </w:rPr>
        <w:t xml:space="preserve">скликання </w:t>
      </w:r>
      <w:r w:rsidR="00815A78" w:rsidRPr="000C1553">
        <w:rPr>
          <w:rFonts w:ascii="Times New Roman" w:hAnsi="Times New Roman"/>
          <w:sz w:val="28"/>
          <w:szCs w:val="28"/>
          <w:lang w:val="uk-UA"/>
        </w:rPr>
        <w:t>від 21 грудня 2018 року № 5-34/2017 «Про затвердження бюджетних програм місцевого значення на 2017 рік»</w:t>
      </w:r>
    </w:p>
    <w:p w:rsidR="00614643" w:rsidRPr="00614643" w:rsidRDefault="00614643" w:rsidP="00815A78">
      <w:pPr>
        <w:tabs>
          <w:tab w:val="left" w:pos="5245"/>
        </w:tabs>
        <w:spacing w:after="0" w:line="240" w:lineRule="auto"/>
        <w:ind w:firstLine="567"/>
        <w:jc w:val="center"/>
        <w:rPr>
          <w:rFonts w:ascii="Times New Roman" w:hAnsi="Times New Roman"/>
          <w:b/>
          <w:noProof/>
          <w:sz w:val="28"/>
          <w:szCs w:val="28"/>
          <w:lang w:val="uk-UA" w:eastAsia="ru-RU"/>
        </w:rPr>
      </w:pPr>
      <w:r w:rsidRPr="00614643">
        <w:rPr>
          <w:rFonts w:ascii="Times New Roman" w:hAnsi="Times New Roman"/>
          <w:b/>
          <w:noProof/>
          <w:sz w:val="28"/>
          <w:szCs w:val="28"/>
          <w:lang w:val="uk-UA" w:eastAsia="ru-RU"/>
        </w:rPr>
        <w:t>7. Перелік зацікавлених в отриманні даного рішення.</w:t>
      </w:r>
    </w:p>
    <w:p w:rsidR="00614643" w:rsidRPr="00614643" w:rsidRDefault="00614643" w:rsidP="00614643">
      <w:pPr>
        <w:tabs>
          <w:tab w:val="num" w:pos="720"/>
        </w:tabs>
        <w:spacing w:after="0" w:line="240" w:lineRule="auto"/>
        <w:ind w:right="-185" w:firstLine="567"/>
        <w:jc w:val="both"/>
        <w:rPr>
          <w:rFonts w:ascii="Times New Roman" w:hAnsi="Times New Roman"/>
          <w:noProof/>
          <w:sz w:val="28"/>
          <w:szCs w:val="28"/>
          <w:lang w:val="uk-UA" w:eastAsia="ru-RU"/>
        </w:rPr>
      </w:pPr>
      <w:r w:rsidRPr="00614643">
        <w:rPr>
          <w:rFonts w:ascii="Times New Roman" w:hAnsi="Times New Roman"/>
          <w:noProof/>
          <w:sz w:val="28"/>
          <w:szCs w:val="28"/>
          <w:lang w:val="uk-UA" w:eastAsia="ru-RU"/>
        </w:rPr>
        <w:t>Громада міста Ніжина;</w:t>
      </w:r>
      <w:r w:rsidR="00A1695F">
        <w:rPr>
          <w:rFonts w:ascii="Times New Roman" w:hAnsi="Times New Roman"/>
          <w:noProof/>
          <w:sz w:val="28"/>
          <w:szCs w:val="28"/>
          <w:lang w:val="uk-UA" w:eastAsia="ru-RU"/>
        </w:rPr>
        <w:t xml:space="preserve"> в</w:t>
      </w:r>
      <w:r w:rsidRPr="00614643">
        <w:rPr>
          <w:rFonts w:ascii="Times New Roman" w:hAnsi="Times New Roman"/>
          <w:noProof/>
          <w:sz w:val="28"/>
          <w:szCs w:val="28"/>
          <w:lang w:val="uk-UA" w:eastAsia="ru-RU"/>
        </w:rPr>
        <w:t>ідділ у справах сім’ї та молоді виконавчого комітету Ніжинської міської ради</w:t>
      </w:r>
      <w:r w:rsidR="002B7E5C">
        <w:rPr>
          <w:rFonts w:ascii="Times New Roman" w:hAnsi="Times New Roman"/>
          <w:noProof/>
          <w:sz w:val="28"/>
          <w:szCs w:val="28"/>
          <w:lang w:val="uk-UA" w:eastAsia="ru-RU"/>
        </w:rPr>
        <w:t>, Молодіжна рада Ніжинської міської об’єднаної територіальної громади</w:t>
      </w:r>
      <w:r w:rsidRPr="00614643">
        <w:rPr>
          <w:rFonts w:ascii="Times New Roman" w:hAnsi="Times New Roman"/>
          <w:noProof/>
          <w:sz w:val="28"/>
          <w:szCs w:val="28"/>
          <w:lang w:val="uk-UA" w:eastAsia="ru-RU"/>
        </w:rPr>
        <w:t>.</w:t>
      </w:r>
    </w:p>
    <w:p w:rsidR="00614643" w:rsidRPr="00614643" w:rsidRDefault="00614643" w:rsidP="00614643">
      <w:pPr>
        <w:tabs>
          <w:tab w:val="num" w:pos="720"/>
        </w:tabs>
        <w:spacing w:after="0" w:line="240" w:lineRule="auto"/>
        <w:ind w:right="-185"/>
        <w:jc w:val="both"/>
        <w:rPr>
          <w:rFonts w:ascii="Times New Roman" w:hAnsi="Times New Roman"/>
          <w:noProof/>
          <w:sz w:val="28"/>
          <w:szCs w:val="20"/>
          <w:lang w:val="uk-UA" w:eastAsia="ru-RU"/>
        </w:rPr>
      </w:pPr>
    </w:p>
    <w:p w:rsidR="002B7E5C" w:rsidRDefault="002B7E5C" w:rsidP="00614643">
      <w:pPr>
        <w:tabs>
          <w:tab w:val="num" w:pos="720"/>
        </w:tabs>
        <w:spacing w:after="0" w:line="240" w:lineRule="auto"/>
        <w:ind w:right="-185"/>
        <w:jc w:val="both"/>
        <w:rPr>
          <w:rFonts w:ascii="Times New Roman" w:hAnsi="Times New Roman"/>
          <w:noProof/>
          <w:sz w:val="28"/>
          <w:szCs w:val="20"/>
          <w:lang w:val="uk-UA" w:eastAsia="ru-RU"/>
        </w:rPr>
      </w:pPr>
    </w:p>
    <w:p w:rsidR="002B7E5C" w:rsidRDefault="002B7E5C" w:rsidP="00614643">
      <w:pPr>
        <w:tabs>
          <w:tab w:val="num" w:pos="720"/>
        </w:tabs>
        <w:spacing w:after="0" w:line="240" w:lineRule="auto"/>
        <w:ind w:right="-185"/>
        <w:jc w:val="both"/>
        <w:rPr>
          <w:rFonts w:ascii="Times New Roman" w:hAnsi="Times New Roman"/>
          <w:noProof/>
          <w:sz w:val="28"/>
          <w:szCs w:val="20"/>
          <w:lang w:val="uk-UA" w:eastAsia="ru-RU"/>
        </w:rPr>
      </w:pPr>
    </w:p>
    <w:p w:rsidR="00614643" w:rsidRPr="00614643" w:rsidRDefault="00614643" w:rsidP="00614643">
      <w:pPr>
        <w:tabs>
          <w:tab w:val="num" w:pos="720"/>
        </w:tabs>
        <w:spacing w:after="0" w:line="240" w:lineRule="auto"/>
        <w:ind w:right="-185"/>
        <w:jc w:val="both"/>
        <w:rPr>
          <w:rFonts w:ascii="Times New Roman" w:hAnsi="Times New Roman"/>
          <w:noProof/>
          <w:sz w:val="28"/>
          <w:szCs w:val="20"/>
          <w:lang w:val="uk-UA" w:eastAsia="ru-RU"/>
        </w:rPr>
      </w:pPr>
      <w:r w:rsidRPr="00614643">
        <w:rPr>
          <w:rFonts w:ascii="Times New Roman" w:hAnsi="Times New Roman"/>
          <w:noProof/>
          <w:sz w:val="28"/>
          <w:szCs w:val="20"/>
          <w:lang w:val="uk-UA" w:eastAsia="ru-RU"/>
        </w:rPr>
        <w:t xml:space="preserve">Т. в. о. начальника відділу у </w:t>
      </w:r>
    </w:p>
    <w:p w:rsidR="002B7E5C" w:rsidRDefault="00614643" w:rsidP="00E4131C">
      <w:pPr>
        <w:tabs>
          <w:tab w:val="num" w:pos="720"/>
        </w:tabs>
        <w:spacing w:after="0" w:line="240" w:lineRule="auto"/>
        <w:ind w:right="-185"/>
        <w:jc w:val="both"/>
        <w:rPr>
          <w:rFonts w:ascii="Times New Roman" w:hAnsi="Times New Roman"/>
          <w:noProof/>
          <w:sz w:val="28"/>
          <w:szCs w:val="20"/>
          <w:lang w:val="uk-UA" w:eastAsia="ru-RU"/>
        </w:rPr>
      </w:pPr>
      <w:r w:rsidRPr="00614643">
        <w:rPr>
          <w:rFonts w:ascii="Times New Roman" w:hAnsi="Times New Roman"/>
          <w:noProof/>
          <w:sz w:val="28"/>
          <w:szCs w:val="20"/>
          <w:lang w:val="uk-UA" w:eastAsia="ru-RU"/>
        </w:rPr>
        <w:t>справах сім’ї та молоді</w:t>
      </w:r>
      <w:r w:rsidRPr="00614643">
        <w:rPr>
          <w:rFonts w:ascii="Times New Roman" w:hAnsi="Times New Roman"/>
          <w:noProof/>
          <w:sz w:val="28"/>
          <w:szCs w:val="20"/>
          <w:lang w:val="uk-UA" w:eastAsia="ru-RU"/>
        </w:rPr>
        <w:tab/>
      </w:r>
    </w:p>
    <w:p w:rsidR="002B7E5C" w:rsidRDefault="002B7E5C" w:rsidP="00E4131C">
      <w:pPr>
        <w:tabs>
          <w:tab w:val="num" w:pos="720"/>
        </w:tabs>
        <w:spacing w:after="0" w:line="240" w:lineRule="auto"/>
        <w:ind w:right="-185"/>
        <w:jc w:val="both"/>
        <w:rPr>
          <w:rFonts w:ascii="Times New Roman" w:hAnsi="Times New Roman"/>
          <w:noProof/>
          <w:sz w:val="28"/>
          <w:szCs w:val="20"/>
          <w:lang w:val="uk-UA" w:eastAsia="ru-RU"/>
        </w:rPr>
      </w:pPr>
      <w:r>
        <w:rPr>
          <w:rFonts w:ascii="Times New Roman" w:hAnsi="Times New Roman"/>
          <w:noProof/>
          <w:sz w:val="28"/>
          <w:szCs w:val="20"/>
          <w:lang w:val="uk-UA" w:eastAsia="ru-RU"/>
        </w:rPr>
        <w:t>виконавчого комітету</w:t>
      </w:r>
    </w:p>
    <w:p w:rsidR="00720CE3" w:rsidRDefault="002B7E5C" w:rsidP="00720CE3">
      <w:pPr>
        <w:tabs>
          <w:tab w:val="num" w:pos="720"/>
        </w:tabs>
        <w:spacing w:after="0" w:line="240" w:lineRule="auto"/>
        <w:ind w:right="-185"/>
        <w:jc w:val="both"/>
        <w:rPr>
          <w:rFonts w:ascii="Times New Roman" w:hAnsi="Times New Roman"/>
          <w:noProof/>
          <w:sz w:val="28"/>
          <w:szCs w:val="20"/>
          <w:lang w:val="uk-UA" w:eastAsia="ru-RU"/>
        </w:rPr>
      </w:pPr>
      <w:r>
        <w:rPr>
          <w:rFonts w:ascii="Times New Roman" w:hAnsi="Times New Roman"/>
          <w:noProof/>
          <w:sz w:val="28"/>
          <w:szCs w:val="20"/>
          <w:lang w:val="uk-UA" w:eastAsia="ru-RU"/>
        </w:rPr>
        <w:t>Ніжинської</w:t>
      </w:r>
      <w:r w:rsidR="00357936">
        <w:rPr>
          <w:rFonts w:ascii="Times New Roman" w:hAnsi="Times New Roman"/>
          <w:noProof/>
          <w:sz w:val="28"/>
          <w:szCs w:val="20"/>
          <w:lang w:val="uk-UA" w:eastAsia="ru-RU"/>
        </w:rPr>
        <w:t xml:space="preserve"> міської ради</w:t>
      </w:r>
      <w:r>
        <w:rPr>
          <w:rFonts w:ascii="Times New Roman" w:hAnsi="Times New Roman"/>
          <w:noProof/>
          <w:sz w:val="28"/>
          <w:szCs w:val="20"/>
          <w:lang w:val="uk-UA" w:eastAsia="ru-RU"/>
        </w:rPr>
        <w:t xml:space="preserve">       </w:t>
      </w:r>
      <w:r w:rsidR="00614643" w:rsidRPr="00614643">
        <w:rPr>
          <w:rFonts w:ascii="Times New Roman" w:hAnsi="Times New Roman"/>
          <w:noProof/>
          <w:sz w:val="28"/>
          <w:szCs w:val="20"/>
          <w:lang w:val="uk-UA" w:eastAsia="ru-RU"/>
        </w:rPr>
        <w:tab/>
      </w:r>
      <w:r w:rsidR="00614643" w:rsidRPr="00614643">
        <w:rPr>
          <w:rFonts w:ascii="Times New Roman" w:hAnsi="Times New Roman"/>
          <w:noProof/>
          <w:sz w:val="28"/>
          <w:szCs w:val="20"/>
          <w:lang w:val="uk-UA" w:eastAsia="ru-RU"/>
        </w:rPr>
        <w:tab/>
        <w:t xml:space="preserve">                     </w:t>
      </w:r>
      <w:r w:rsidR="00614643" w:rsidRPr="00614643">
        <w:rPr>
          <w:rFonts w:ascii="Times New Roman" w:hAnsi="Times New Roman"/>
          <w:noProof/>
          <w:sz w:val="28"/>
          <w:szCs w:val="20"/>
          <w:lang w:val="uk-UA" w:eastAsia="ru-RU"/>
        </w:rPr>
        <w:tab/>
      </w:r>
      <w:r w:rsidR="00614643" w:rsidRPr="00614643">
        <w:rPr>
          <w:rFonts w:ascii="Times New Roman" w:hAnsi="Times New Roman"/>
          <w:noProof/>
          <w:sz w:val="28"/>
          <w:szCs w:val="20"/>
          <w:lang w:val="uk-UA" w:eastAsia="ru-RU"/>
        </w:rPr>
        <w:tab/>
      </w:r>
      <w:r w:rsidR="00614643" w:rsidRPr="00614643">
        <w:rPr>
          <w:rFonts w:ascii="Times New Roman" w:hAnsi="Times New Roman"/>
          <w:noProof/>
          <w:sz w:val="28"/>
          <w:szCs w:val="20"/>
          <w:lang w:val="uk-UA" w:eastAsia="ru-RU"/>
        </w:rPr>
        <w:tab/>
      </w:r>
      <w:r w:rsidR="00EC5420">
        <w:rPr>
          <w:rFonts w:ascii="Times New Roman" w:hAnsi="Times New Roman"/>
          <w:noProof/>
          <w:sz w:val="28"/>
          <w:szCs w:val="20"/>
          <w:lang w:val="uk-UA" w:eastAsia="ru-RU"/>
        </w:rPr>
        <w:t>А. ЛИСЕНКО</w:t>
      </w:r>
    </w:p>
    <w:p w:rsidR="005D572B" w:rsidRDefault="005D572B" w:rsidP="00357936">
      <w:pPr>
        <w:tabs>
          <w:tab w:val="num" w:pos="720"/>
        </w:tabs>
        <w:spacing w:after="0" w:line="240" w:lineRule="auto"/>
        <w:ind w:right="-185"/>
        <w:jc w:val="both"/>
        <w:rPr>
          <w:b/>
          <w:szCs w:val="28"/>
          <w:lang w:val="uk-UA"/>
        </w:rPr>
      </w:pPr>
    </w:p>
    <w:sectPr w:rsidR="005D572B" w:rsidSect="00357936">
      <w:pgSz w:w="11906" w:h="16838"/>
      <w:pgMar w:top="851" w:right="99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00D" w:rsidRDefault="00F7300D" w:rsidP="004F65B2">
      <w:pPr>
        <w:spacing w:after="0" w:line="240" w:lineRule="auto"/>
      </w:pPr>
      <w:r>
        <w:separator/>
      </w:r>
    </w:p>
  </w:endnote>
  <w:endnote w:type="continuationSeparator" w:id="0">
    <w:p w:rsidR="00F7300D" w:rsidRDefault="00F7300D" w:rsidP="004F6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00D" w:rsidRDefault="00F7300D" w:rsidP="004F65B2">
      <w:pPr>
        <w:spacing w:after="0" w:line="240" w:lineRule="auto"/>
      </w:pPr>
      <w:r>
        <w:separator/>
      </w:r>
    </w:p>
  </w:footnote>
  <w:footnote w:type="continuationSeparator" w:id="0">
    <w:p w:rsidR="00F7300D" w:rsidRDefault="00F7300D" w:rsidP="004F65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30BA8"/>
    <w:multiLevelType w:val="hybridMultilevel"/>
    <w:tmpl w:val="A1D4ACE6"/>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EBF3614"/>
    <w:multiLevelType w:val="hybridMultilevel"/>
    <w:tmpl w:val="126E79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275EBF"/>
    <w:multiLevelType w:val="singleLevel"/>
    <w:tmpl w:val="20B66C12"/>
    <w:lvl w:ilvl="0">
      <w:start w:val="3"/>
      <w:numFmt w:val="bullet"/>
      <w:lvlText w:val="-"/>
      <w:lvlJc w:val="left"/>
      <w:pPr>
        <w:tabs>
          <w:tab w:val="num" w:pos="1125"/>
        </w:tabs>
        <w:ind w:left="1125" w:hanging="405"/>
      </w:pPr>
      <w:rPr>
        <w:rFonts w:hint="default"/>
      </w:rPr>
    </w:lvl>
  </w:abstractNum>
  <w:abstractNum w:abstractNumId="3">
    <w:nsid w:val="23E71A76"/>
    <w:multiLevelType w:val="hybridMultilevel"/>
    <w:tmpl w:val="4F68A2A8"/>
    <w:lvl w:ilvl="0" w:tplc="D0A84EFA">
      <w:start w:val="7"/>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2C774F"/>
    <w:multiLevelType w:val="hybridMultilevel"/>
    <w:tmpl w:val="B3DA2050"/>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D834775"/>
    <w:multiLevelType w:val="hybridMultilevel"/>
    <w:tmpl w:val="AA26173A"/>
    <w:lvl w:ilvl="0" w:tplc="65D4E27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760CA8"/>
    <w:multiLevelType w:val="hybridMultilevel"/>
    <w:tmpl w:val="A6AA50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0F7BD9"/>
    <w:multiLevelType w:val="hybridMultilevel"/>
    <w:tmpl w:val="A00467A0"/>
    <w:lvl w:ilvl="0" w:tplc="9A5E85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160045"/>
    <w:multiLevelType w:val="multilevel"/>
    <w:tmpl w:val="6A884C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36B44BF4"/>
    <w:multiLevelType w:val="hybridMultilevel"/>
    <w:tmpl w:val="05E2FBF0"/>
    <w:lvl w:ilvl="0" w:tplc="963E6D96">
      <w:start w:val="1"/>
      <w:numFmt w:val="bullet"/>
      <w:lvlText w:val="-"/>
      <w:lvlJc w:val="left"/>
      <w:pPr>
        <w:ind w:left="1145" w:hanging="360"/>
      </w:pPr>
      <w:rPr>
        <w:rFonts w:ascii="Times New Roman" w:eastAsia="Times New Roman" w:hAnsi="Times New Roman" w:cs="Times New Roman"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10">
    <w:nsid w:val="3DC90974"/>
    <w:multiLevelType w:val="hybridMultilevel"/>
    <w:tmpl w:val="2CD4129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1422CD"/>
    <w:multiLevelType w:val="hybridMultilevel"/>
    <w:tmpl w:val="AA8C4BD0"/>
    <w:lvl w:ilvl="0" w:tplc="EE26DA90">
      <w:start w:val="1"/>
      <w:numFmt w:val="decimal"/>
      <w:lvlText w:val="%1"/>
      <w:lvlJc w:val="left"/>
      <w:pPr>
        <w:tabs>
          <w:tab w:val="num" w:pos="1080"/>
        </w:tabs>
        <w:ind w:left="1080" w:hanging="360"/>
      </w:pPr>
      <w:rPr>
        <w:rFonts w:ascii="Times New Roman" w:eastAsia="Times New Roman" w:hAnsi="Times New Roman" w:cs="Times New Roman"/>
      </w:rPr>
    </w:lvl>
    <w:lvl w:ilvl="1" w:tplc="E0FA57B0">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8605782"/>
    <w:multiLevelType w:val="hybridMultilevel"/>
    <w:tmpl w:val="DD1AD1A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C9A64A8"/>
    <w:multiLevelType w:val="hybridMultilevel"/>
    <w:tmpl w:val="2BAE247C"/>
    <w:lvl w:ilvl="0" w:tplc="A4D29150">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23593F"/>
    <w:multiLevelType w:val="hybridMultilevel"/>
    <w:tmpl w:val="D0DC22BA"/>
    <w:lvl w:ilvl="0" w:tplc="C33C523A">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6DA4047"/>
    <w:multiLevelType w:val="multilevel"/>
    <w:tmpl w:val="D7E03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0C3946"/>
    <w:multiLevelType w:val="hybridMultilevel"/>
    <w:tmpl w:val="C84CBA12"/>
    <w:lvl w:ilvl="0" w:tplc="BFD4DD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24A7AFE"/>
    <w:multiLevelType w:val="hybridMultilevel"/>
    <w:tmpl w:val="3B2EC0C6"/>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6AF1B48"/>
    <w:multiLevelType w:val="hybridMultilevel"/>
    <w:tmpl w:val="C3788D4A"/>
    <w:lvl w:ilvl="0" w:tplc="951CF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0A222F"/>
    <w:multiLevelType w:val="hybridMultilevel"/>
    <w:tmpl w:val="371CB74E"/>
    <w:lvl w:ilvl="0" w:tplc="3C8C309C">
      <w:start w:val="1"/>
      <w:numFmt w:val="decimal"/>
      <w:lvlText w:val="%1."/>
      <w:lvlJc w:val="left"/>
      <w:pPr>
        <w:ind w:left="1590" w:hanging="88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E7F216D"/>
    <w:multiLevelType w:val="hybridMultilevel"/>
    <w:tmpl w:val="8398C400"/>
    <w:lvl w:ilvl="0" w:tplc="963E6D96">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F401DAA"/>
    <w:multiLevelType w:val="multilevel"/>
    <w:tmpl w:val="E2241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F787FAB"/>
    <w:multiLevelType w:val="hybridMultilevel"/>
    <w:tmpl w:val="F196C998"/>
    <w:lvl w:ilvl="0" w:tplc="8A204FE8">
      <w:start w:val="713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FDA14BE"/>
    <w:multiLevelType w:val="hybridMultilevel"/>
    <w:tmpl w:val="E1F286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19"/>
  </w:num>
  <w:num w:numId="3">
    <w:abstractNumId w:val="7"/>
  </w:num>
  <w:num w:numId="4">
    <w:abstractNumId w:val="14"/>
  </w:num>
  <w:num w:numId="5">
    <w:abstractNumId w:val="5"/>
  </w:num>
  <w:num w:numId="6">
    <w:abstractNumId w:val="21"/>
  </w:num>
  <w:num w:numId="7">
    <w:abstractNumId w:val="20"/>
  </w:num>
  <w:num w:numId="8">
    <w:abstractNumId w:val="9"/>
  </w:num>
  <w:num w:numId="9">
    <w:abstractNumId w:val="11"/>
  </w:num>
  <w:num w:numId="10">
    <w:abstractNumId w:val="2"/>
  </w:num>
  <w:num w:numId="11">
    <w:abstractNumId w:val="22"/>
  </w:num>
  <w:num w:numId="12">
    <w:abstractNumId w:val="8"/>
  </w:num>
  <w:num w:numId="13">
    <w:abstractNumId w:val="18"/>
  </w:num>
  <w:num w:numId="14">
    <w:abstractNumId w:val="15"/>
  </w:num>
  <w:num w:numId="15">
    <w:abstractNumId w:val="0"/>
  </w:num>
  <w:num w:numId="16">
    <w:abstractNumId w:val="17"/>
  </w:num>
  <w:num w:numId="17">
    <w:abstractNumId w:val="4"/>
  </w:num>
  <w:num w:numId="18">
    <w:abstractNumId w:val="3"/>
  </w:num>
  <w:num w:numId="19">
    <w:abstractNumId w:val="10"/>
  </w:num>
  <w:num w:numId="20">
    <w:abstractNumId w:val="1"/>
  </w:num>
  <w:num w:numId="21">
    <w:abstractNumId w:val="13"/>
  </w:num>
  <w:num w:numId="22">
    <w:abstractNumId w:val="23"/>
  </w:num>
  <w:num w:numId="23">
    <w:abstractNumId w:val="12"/>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4F6851"/>
    <w:rsid w:val="000037FB"/>
    <w:rsid w:val="0000613F"/>
    <w:rsid w:val="00006522"/>
    <w:rsid w:val="0001386B"/>
    <w:rsid w:val="00043B0E"/>
    <w:rsid w:val="00044E9A"/>
    <w:rsid w:val="00051596"/>
    <w:rsid w:val="00052F18"/>
    <w:rsid w:val="0006082C"/>
    <w:rsid w:val="00061417"/>
    <w:rsid w:val="000615E1"/>
    <w:rsid w:val="00062AD1"/>
    <w:rsid w:val="00084962"/>
    <w:rsid w:val="000A0E66"/>
    <w:rsid w:val="000A19AB"/>
    <w:rsid w:val="000A26AB"/>
    <w:rsid w:val="000A48A0"/>
    <w:rsid w:val="000B3F29"/>
    <w:rsid w:val="000B5708"/>
    <w:rsid w:val="000C749A"/>
    <w:rsid w:val="000C7ABB"/>
    <w:rsid w:val="000D47EA"/>
    <w:rsid w:val="000E65B6"/>
    <w:rsid w:val="00106D94"/>
    <w:rsid w:val="0011441D"/>
    <w:rsid w:val="001221AA"/>
    <w:rsid w:val="001244F6"/>
    <w:rsid w:val="0015190C"/>
    <w:rsid w:val="001542BA"/>
    <w:rsid w:val="0016349A"/>
    <w:rsid w:val="001751FE"/>
    <w:rsid w:val="00182AFF"/>
    <w:rsid w:val="00182D92"/>
    <w:rsid w:val="001940D0"/>
    <w:rsid w:val="0019639C"/>
    <w:rsid w:val="001B19AA"/>
    <w:rsid w:val="001B58D9"/>
    <w:rsid w:val="001C12E6"/>
    <w:rsid w:val="001D6817"/>
    <w:rsid w:val="001E3E14"/>
    <w:rsid w:val="001F53C3"/>
    <w:rsid w:val="001F72D5"/>
    <w:rsid w:val="001F75D0"/>
    <w:rsid w:val="0020070B"/>
    <w:rsid w:val="0021284B"/>
    <w:rsid w:val="00221437"/>
    <w:rsid w:val="002320EA"/>
    <w:rsid w:val="00254F03"/>
    <w:rsid w:val="002612A7"/>
    <w:rsid w:val="00266FE1"/>
    <w:rsid w:val="002810B8"/>
    <w:rsid w:val="002870C9"/>
    <w:rsid w:val="002A181A"/>
    <w:rsid w:val="002B0B7C"/>
    <w:rsid w:val="002B58F6"/>
    <w:rsid w:val="002B7E5C"/>
    <w:rsid w:val="002C0E28"/>
    <w:rsid w:val="002D2A4D"/>
    <w:rsid w:val="002D3432"/>
    <w:rsid w:val="002E58C2"/>
    <w:rsid w:val="002E66DF"/>
    <w:rsid w:val="003061A9"/>
    <w:rsid w:val="00314FD9"/>
    <w:rsid w:val="00321F62"/>
    <w:rsid w:val="003476F3"/>
    <w:rsid w:val="00357936"/>
    <w:rsid w:val="00364AB7"/>
    <w:rsid w:val="00385B81"/>
    <w:rsid w:val="00387EEF"/>
    <w:rsid w:val="003953F3"/>
    <w:rsid w:val="003B3412"/>
    <w:rsid w:val="003B563E"/>
    <w:rsid w:val="003E3E5A"/>
    <w:rsid w:val="003E733B"/>
    <w:rsid w:val="003F12A8"/>
    <w:rsid w:val="003F2110"/>
    <w:rsid w:val="00403F1B"/>
    <w:rsid w:val="00417AB7"/>
    <w:rsid w:val="00420AC4"/>
    <w:rsid w:val="0043083C"/>
    <w:rsid w:val="00434EE5"/>
    <w:rsid w:val="00452577"/>
    <w:rsid w:val="00464171"/>
    <w:rsid w:val="0048212D"/>
    <w:rsid w:val="00484F7F"/>
    <w:rsid w:val="00485B4C"/>
    <w:rsid w:val="004878DA"/>
    <w:rsid w:val="00492CFB"/>
    <w:rsid w:val="00495AA1"/>
    <w:rsid w:val="004A7F68"/>
    <w:rsid w:val="004B211E"/>
    <w:rsid w:val="004C6EFD"/>
    <w:rsid w:val="004F60F0"/>
    <w:rsid w:val="004F65B2"/>
    <w:rsid w:val="004F6851"/>
    <w:rsid w:val="00500BA1"/>
    <w:rsid w:val="00504B3C"/>
    <w:rsid w:val="00513F06"/>
    <w:rsid w:val="00564D72"/>
    <w:rsid w:val="005664EA"/>
    <w:rsid w:val="005670D6"/>
    <w:rsid w:val="00577F27"/>
    <w:rsid w:val="0058163B"/>
    <w:rsid w:val="005B6731"/>
    <w:rsid w:val="005C1369"/>
    <w:rsid w:val="005C401A"/>
    <w:rsid w:val="005C5361"/>
    <w:rsid w:val="005D5342"/>
    <w:rsid w:val="005D572B"/>
    <w:rsid w:val="005D6502"/>
    <w:rsid w:val="005E7AE9"/>
    <w:rsid w:val="005F1CA9"/>
    <w:rsid w:val="005F4B1E"/>
    <w:rsid w:val="00612118"/>
    <w:rsid w:val="00614643"/>
    <w:rsid w:val="006324B9"/>
    <w:rsid w:val="00637519"/>
    <w:rsid w:val="006507D2"/>
    <w:rsid w:val="0065574E"/>
    <w:rsid w:val="006627E0"/>
    <w:rsid w:val="006937B0"/>
    <w:rsid w:val="00697556"/>
    <w:rsid w:val="006A500D"/>
    <w:rsid w:val="006A5991"/>
    <w:rsid w:val="006A7B98"/>
    <w:rsid w:val="006B13A6"/>
    <w:rsid w:val="006B36E3"/>
    <w:rsid w:val="006D7218"/>
    <w:rsid w:val="006D72C6"/>
    <w:rsid w:val="006E0819"/>
    <w:rsid w:val="00707E2B"/>
    <w:rsid w:val="0071502F"/>
    <w:rsid w:val="007174EB"/>
    <w:rsid w:val="007174F5"/>
    <w:rsid w:val="00720CE3"/>
    <w:rsid w:val="00722A85"/>
    <w:rsid w:val="00723115"/>
    <w:rsid w:val="007308F5"/>
    <w:rsid w:val="0073265B"/>
    <w:rsid w:val="0073645C"/>
    <w:rsid w:val="00757235"/>
    <w:rsid w:val="0075746B"/>
    <w:rsid w:val="00757EA7"/>
    <w:rsid w:val="0076008C"/>
    <w:rsid w:val="00764203"/>
    <w:rsid w:val="00764302"/>
    <w:rsid w:val="0077134E"/>
    <w:rsid w:val="00785293"/>
    <w:rsid w:val="007B01D9"/>
    <w:rsid w:val="007B0E18"/>
    <w:rsid w:val="007B3F72"/>
    <w:rsid w:val="007B631B"/>
    <w:rsid w:val="007C7CD6"/>
    <w:rsid w:val="007D2037"/>
    <w:rsid w:val="007E09D9"/>
    <w:rsid w:val="007E1672"/>
    <w:rsid w:val="007F4C4A"/>
    <w:rsid w:val="00806215"/>
    <w:rsid w:val="00815A78"/>
    <w:rsid w:val="00823EC6"/>
    <w:rsid w:val="00833C62"/>
    <w:rsid w:val="00843B6F"/>
    <w:rsid w:val="00852669"/>
    <w:rsid w:val="008634A6"/>
    <w:rsid w:val="00870AD6"/>
    <w:rsid w:val="00874F09"/>
    <w:rsid w:val="0089388D"/>
    <w:rsid w:val="008C0178"/>
    <w:rsid w:val="008C2020"/>
    <w:rsid w:val="008C410B"/>
    <w:rsid w:val="008C7819"/>
    <w:rsid w:val="008D38A1"/>
    <w:rsid w:val="008E6C65"/>
    <w:rsid w:val="008E74A0"/>
    <w:rsid w:val="008E7629"/>
    <w:rsid w:val="0090056F"/>
    <w:rsid w:val="00901E3C"/>
    <w:rsid w:val="00913470"/>
    <w:rsid w:val="00922E78"/>
    <w:rsid w:val="0093256E"/>
    <w:rsid w:val="00934B7C"/>
    <w:rsid w:val="00950BB5"/>
    <w:rsid w:val="00951CB8"/>
    <w:rsid w:val="009567E1"/>
    <w:rsid w:val="0095734B"/>
    <w:rsid w:val="009834DA"/>
    <w:rsid w:val="00984768"/>
    <w:rsid w:val="00986D4B"/>
    <w:rsid w:val="00990E83"/>
    <w:rsid w:val="0099220E"/>
    <w:rsid w:val="009A06F2"/>
    <w:rsid w:val="009A1429"/>
    <w:rsid w:val="009B02AD"/>
    <w:rsid w:val="009B4D05"/>
    <w:rsid w:val="009C2224"/>
    <w:rsid w:val="009D404E"/>
    <w:rsid w:val="009D48CB"/>
    <w:rsid w:val="009F0CF4"/>
    <w:rsid w:val="00A108D5"/>
    <w:rsid w:val="00A1695F"/>
    <w:rsid w:val="00A24A29"/>
    <w:rsid w:val="00A37CDC"/>
    <w:rsid w:val="00A40B31"/>
    <w:rsid w:val="00A452C9"/>
    <w:rsid w:val="00A53C4D"/>
    <w:rsid w:val="00A56B3C"/>
    <w:rsid w:val="00A60445"/>
    <w:rsid w:val="00A610DC"/>
    <w:rsid w:val="00A64A59"/>
    <w:rsid w:val="00A704AA"/>
    <w:rsid w:val="00A744A1"/>
    <w:rsid w:val="00A82359"/>
    <w:rsid w:val="00A95502"/>
    <w:rsid w:val="00AA0D2A"/>
    <w:rsid w:val="00AA1DD6"/>
    <w:rsid w:val="00AB0A35"/>
    <w:rsid w:val="00AC34DA"/>
    <w:rsid w:val="00AC4889"/>
    <w:rsid w:val="00AC68C7"/>
    <w:rsid w:val="00AF7A6F"/>
    <w:rsid w:val="00B051EB"/>
    <w:rsid w:val="00B11E65"/>
    <w:rsid w:val="00B137DF"/>
    <w:rsid w:val="00B23236"/>
    <w:rsid w:val="00B379EF"/>
    <w:rsid w:val="00B54E4C"/>
    <w:rsid w:val="00B8115C"/>
    <w:rsid w:val="00B8403E"/>
    <w:rsid w:val="00B9676F"/>
    <w:rsid w:val="00BB280A"/>
    <w:rsid w:val="00BC18C3"/>
    <w:rsid w:val="00BE0268"/>
    <w:rsid w:val="00C10C30"/>
    <w:rsid w:val="00C220F2"/>
    <w:rsid w:val="00C26DE9"/>
    <w:rsid w:val="00C3289D"/>
    <w:rsid w:val="00C4078D"/>
    <w:rsid w:val="00C4526E"/>
    <w:rsid w:val="00C4620B"/>
    <w:rsid w:val="00C5478E"/>
    <w:rsid w:val="00C578D3"/>
    <w:rsid w:val="00C6141B"/>
    <w:rsid w:val="00C66D08"/>
    <w:rsid w:val="00C75F6E"/>
    <w:rsid w:val="00C8073C"/>
    <w:rsid w:val="00C8097D"/>
    <w:rsid w:val="00C93A9D"/>
    <w:rsid w:val="00CA28B7"/>
    <w:rsid w:val="00CA37B3"/>
    <w:rsid w:val="00CB226F"/>
    <w:rsid w:val="00CB7D77"/>
    <w:rsid w:val="00CC5CA7"/>
    <w:rsid w:val="00CD08AA"/>
    <w:rsid w:val="00CF27A2"/>
    <w:rsid w:val="00CF6270"/>
    <w:rsid w:val="00D02756"/>
    <w:rsid w:val="00D07977"/>
    <w:rsid w:val="00D10380"/>
    <w:rsid w:val="00D139A2"/>
    <w:rsid w:val="00D21755"/>
    <w:rsid w:val="00D44AC6"/>
    <w:rsid w:val="00D469BD"/>
    <w:rsid w:val="00D54DE2"/>
    <w:rsid w:val="00D611E0"/>
    <w:rsid w:val="00D6195E"/>
    <w:rsid w:val="00D61E77"/>
    <w:rsid w:val="00D63F85"/>
    <w:rsid w:val="00D64E10"/>
    <w:rsid w:val="00D71549"/>
    <w:rsid w:val="00D8485F"/>
    <w:rsid w:val="00DA5850"/>
    <w:rsid w:val="00DD45CB"/>
    <w:rsid w:val="00DD53B0"/>
    <w:rsid w:val="00DE7540"/>
    <w:rsid w:val="00DF10C0"/>
    <w:rsid w:val="00E023F7"/>
    <w:rsid w:val="00E135FA"/>
    <w:rsid w:val="00E141FF"/>
    <w:rsid w:val="00E2375B"/>
    <w:rsid w:val="00E30EFA"/>
    <w:rsid w:val="00E4131C"/>
    <w:rsid w:val="00E53C36"/>
    <w:rsid w:val="00E612A9"/>
    <w:rsid w:val="00E656B0"/>
    <w:rsid w:val="00E665B8"/>
    <w:rsid w:val="00E841FE"/>
    <w:rsid w:val="00E87AAF"/>
    <w:rsid w:val="00E97353"/>
    <w:rsid w:val="00EA6B47"/>
    <w:rsid w:val="00EA77F7"/>
    <w:rsid w:val="00EA783B"/>
    <w:rsid w:val="00EC440C"/>
    <w:rsid w:val="00EC5420"/>
    <w:rsid w:val="00ED0646"/>
    <w:rsid w:val="00ED31A1"/>
    <w:rsid w:val="00EF10D0"/>
    <w:rsid w:val="00F30A7F"/>
    <w:rsid w:val="00F51D32"/>
    <w:rsid w:val="00F7300D"/>
    <w:rsid w:val="00F7580D"/>
    <w:rsid w:val="00F76531"/>
    <w:rsid w:val="00F80778"/>
    <w:rsid w:val="00FA05EF"/>
    <w:rsid w:val="00FA1312"/>
    <w:rsid w:val="00FA1DC0"/>
    <w:rsid w:val="00FB50BE"/>
    <w:rsid w:val="00FB7B61"/>
    <w:rsid w:val="00FC09F4"/>
    <w:rsid w:val="00FC3763"/>
    <w:rsid w:val="00FE14F5"/>
    <w:rsid w:val="00FF2B17"/>
    <w:rsid w:val="00FF3DA8"/>
    <w:rsid w:val="00FF77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851"/>
    <w:pPr>
      <w:spacing w:after="200" w:line="276" w:lineRule="auto"/>
    </w:pPr>
    <w:rPr>
      <w:rFonts w:ascii="Calibri" w:hAnsi="Calibri"/>
      <w:sz w:val="22"/>
      <w:szCs w:val="22"/>
      <w:lang w:eastAsia="en-US"/>
    </w:rPr>
  </w:style>
  <w:style w:type="paragraph" w:styleId="1">
    <w:name w:val="heading 1"/>
    <w:basedOn w:val="a"/>
    <w:next w:val="a"/>
    <w:link w:val="10"/>
    <w:qFormat/>
    <w:rsid w:val="0043083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9B02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37CDC"/>
    <w:pPr>
      <w:keepNext/>
      <w:spacing w:before="240" w:after="60"/>
      <w:outlineLvl w:val="2"/>
    </w:pPr>
    <w:rPr>
      <w:rFonts w:ascii="Cambria" w:hAnsi="Cambria"/>
      <w:b/>
      <w:bCs/>
      <w:sz w:val="26"/>
      <w:szCs w:val="26"/>
    </w:rPr>
  </w:style>
  <w:style w:type="paragraph" w:styleId="5">
    <w:name w:val="heading 5"/>
    <w:basedOn w:val="a"/>
    <w:next w:val="a"/>
    <w:link w:val="50"/>
    <w:qFormat/>
    <w:rsid w:val="005C1369"/>
    <w:pPr>
      <w:spacing w:before="240" w:after="60" w:line="240" w:lineRule="auto"/>
      <w:outlineLvl w:val="4"/>
    </w:pPr>
    <w:rPr>
      <w:rFonts w:ascii="Times New Roman" w:hAnsi="Times New Roman"/>
      <w:b/>
      <w:bCs/>
      <w:i/>
      <w:iCs/>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4F6851"/>
  </w:style>
  <w:style w:type="paragraph" w:styleId="a3">
    <w:name w:val="Body Text"/>
    <w:basedOn w:val="a"/>
    <w:link w:val="a4"/>
    <w:rsid w:val="004F6851"/>
    <w:pPr>
      <w:spacing w:after="0" w:line="240" w:lineRule="auto"/>
    </w:pPr>
    <w:rPr>
      <w:rFonts w:ascii="Times New Roman" w:hAnsi="Times New Roman"/>
      <w:noProof/>
      <w:sz w:val="28"/>
      <w:szCs w:val="20"/>
      <w:lang w:eastAsia="ru-RU"/>
    </w:rPr>
  </w:style>
  <w:style w:type="character" w:customStyle="1" w:styleId="a4">
    <w:name w:val="Основной текст Знак"/>
    <w:link w:val="a3"/>
    <w:locked/>
    <w:rsid w:val="004F6851"/>
    <w:rPr>
      <w:noProof/>
      <w:sz w:val="28"/>
      <w:lang w:val="ru-RU" w:eastAsia="ru-RU" w:bidi="ar-SA"/>
    </w:rPr>
  </w:style>
  <w:style w:type="paragraph" w:styleId="a5">
    <w:name w:val="Balloon Text"/>
    <w:basedOn w:val="a"/>
    <w:link w:val="a6"/>
    <w:rsid w:val="0048212D"/>
    <w:pPr>
      <w:spacing w:after="0" w:line="240" w:lineRule="auto"/>
    </w:pPr>
    <w:rPr>
      <w:rFonts w:ascii="Tahoma" w:hAnsi="Tahoma"/>
      <w:sz w:val="16"/>
      <w:szCs w:val="16"/>
    </w:rPr>
  </w:style>
  <w:style w:type="character" w:customStyle="1" w:styleId="a6">
    <w:name w:val="Текст выноски Знак"/>
    <w:link w:val="a5"/>
    <w:rsid w:val="0048212D"/>
    <w:rPr>
      <w:rFonts w:ascii="Tahoma" w:hAnsi="Tahoma" w:cs="Tahoma"/>
      <w:sz w:val="16"/>
      <w:szCs w:val="16"/>
      <w:lang w:eastAsia="en-US"/>
    </w:rPr>
  </w:style>
  <w:style w:type="character" w:styleId="a7">
    <w:name w:val="Strong"/>
    <w:uiPriority w:val="22"/>
    <w:qFormat/>
    <w:rsid w:val="00C8097D"/>
    <w:rPr>
      <w:b/>
      <w:bCs/>
    </w:rPr>
  </w:style>
  <w:style w:type="character" w:styleId="a8">
    <w:name w:val="Hyperlink"/>
    <w:unhideWhenUsed/>
    <w:rsid w:val="00C8097D"/>
    <w:rPr>
      <w:color w:val="0000FF"/>
      <w:u w:val="single"/>
    </w:rPr>
  </w:style>
  <w:style w:type="character" w:customStyle="1" w:styleId="30">
    <w:name w:val="Заголовок 3 Знак"/>
    <w:link w:val="3"/>
    <w:semiHidden/>
    <w:rsid w:val="00A37CDC"/>
    <w:rPr>
      <w:rFonts w:ascii="Cambria" w:eastAsia="Times New Roman" w:hAnsi="Cambria" w:cs="Times New Roman"/>
      <w:b/>
      <w:bCs/>
      <w:sz w:val="26"/>
      <w:szCs w:val="26"/>
      <w:lang w:eastAsia="en-US"/>
    </w:rPr>
  </w:style>
  <w:style w:type="paragraph" w:styleId="HTML">
    <w:name w:val="HTML Preformatted"/>
    <w:basedOn w:val="a"/>
    <w:link w:val="HTML0"/>
    <w:rsid w:val="00A37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1"/>
      <w:szCs w:val="21"/>
    </w:rPr>
  </w:style>
  <w:style w:type="character" w:customStyle="1" w:styleId="HTML0">
    <w:name w:val="Стандартный HTML Знак"/>
    <w:link w:val="HTML"/>
    <w:rsid w:val="00A37CDC"/>
    <w:rPr>
      <w:rFonts w:ascii="Courier New" w:hAnsi="Courier New" w:cs="Courier New"/>
      <w:color w:val="000000"/>
      <w:sz w:val="21"/>
      <w:szCs w:val="21"/>
    </w:rPr>
  </w:style>
  <w:style w:type="paragraph" w:styleId="a9">
    <w:name w:val="No Spacing"/>
    <w:uiPriority w:val="1"/>
    <w:qFormat/>
    <w:rsid w:val="0077134E"/>
    <w:rPr>
      <w:rFonts w:ascii="Calibri" w:eastAsia="Calibri" w:hAnsi="Calibri"/>
      <w:sz w:val="22"/>
      <w:szCs w:val="22"/>
      <w:lang w:eastAsia="en-US"/>
    </w:rPr>
  </w:style>
  <w:style w:type="paragraph" w:styleId="aa">
    <w:name w:val="Normal (Web)"/>
    <w:basedOn w:val="a"/>
    <w:rsid w:val="00874F09"/>
    <w:pPr>
      <w:spacing w:before="100" w:beforeAutospacing="1" w:after="100" w:afterAutospacing="1" w:line="240" w:lineRule="auto"/>
    </w:pPr>
    <w:rPr>
      <w:rFonts w:ascii="Times New Roman" w:hAnsi="Times New Roman"/>
      <w:sz w:val="24"/>
      <w:szCs w:val="24"/>
      <w:lang w:eastAsia="ru-RU"/>
    </w:rPr>
  </w:style>
  <w:style w:type="paragraph" w:customStyle="1" w:styleId="4">
    <w:name w:val="Обычный4"/>
    <w:rsid w:val="00874F09"/>
  </w:style>
  <w:style w:type="paragraph" w:styleId="ab">
    <w:name w:val="header"/>
    <w:basedOn w:val="a"/>
    <w:link w:val="ac"/>
    <w:rsid w:val="004F65B2"/>
    <w:pPr>
      <w:tabs>
        <w:tab w:val="center" w:pos="4677"/>
        <w:tab w:val="right" w:pos="9355"/>
      </w:tabs>
    </w:pPr>
  </w:style>
  <w:style w:type="character" w:customStyle="1" w:styleId="ac">
    <w:name w:val="Верхний колонтитул Знак"/>
    <w:link w:val="ab"/>
    <w:rsid w:val="004F65B2"/>
    <w:rPr>
      <w:rFonts w:ascii="Calibri" w:hAnsi="Calibri"/>
      <w:sz w:val="22"/>
      <w:szCs w:val="22"/>
      <w:lang w:eastAsia="en-US"/>
    </w:rPr>
  </w:style>
  <w:style w:type="paragraph" w:styleId="ad">
    <w:name w:val="footer"/>
    <w:basedOn w:val="a"/>
    <w:link w:val="ae"/>
    <w:rsid w:val="004F65B2"/>
    <w:pPr>
      <w:tabs>
        <w:tab w:val="center" w:pos="4677"/>
        <w:tab w:val="right" w:pos="9355"/>
      </w:tabs>
    </w:pPr>
  </w:style>
  <w:style w:type="character" w:customStyle="1" w:styleId="ae">
    <w:name w:val="Нижний колонтитул Знак"/>
    <w:link w:val="ad"/>
    <w:rsid w:val="004F65B2"/>
    <w:rPr>
      <w:rFonts w:ascii="Calibri" w:hAnsi="Calibri"/>
      <w:sz w:val="22"/>
      <w:szCs w:val="22"/>
      <w:lang w:eastAsia="en-US"/>
    </w:rPr>
  </w:style>
  <w:style w:type="paragraph" w:styleId="af">
    <w:name w:val="List Paragraph"/>
    <w:basedOn w:val="a"/>
    <w:qFormat/>
    <w:rsid w:val="006A7B98"/>
    <w:pPr>
      <w:ind w:left="720"/>
      <w:contextualSpacing/>
    </w:pPr>
  </w:style>
  <w:style w:type="table" w:styleId="af0">
    <w:name w:val="Table Grid"/>
    <w:basedOn w:val="a1"/>
    <w:uiPriority w:val="59"/>
    <w:rsid w:val="00FF2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5C1369"/>
    <w:rPr>
      <w:b/>
      <w:bCs/>
      <w:i/>
      <w:iCs/>
      <w:sz w:val="26"/>
      <w:szCs w:val="26"/>
      <w:lang w:val="uk-UA"/>
    </w:rPr>
  </w:style>
  <w:style w:type="character" w:customStyle="1" w:styleId="10">
    <w:name w:val="Заголовок 1 Знак"/>
    <w:link w:val="1"/>
    <w:rsid w:val="005C1369"/>
    <w:rPr>
      <w:rFonts w:ascii="Arial" w:hAnsi="Arial" w:cs="Arial"/>
      <w:b/>
      <w:bCs/>
      <w:kern w:val="32"/>
      <w:sz w:val="32"/>
      <w:szCs w:val="32"/>
      <w:lang w:eastAsia="en-US"/>
    </w:rPr>
  </w:style>
  <w:style w:type="paragraph" w:customStyle="1" w:styleId="CharCharCharChar">
    <w:name w:val="Char Знак Знак Char Знак Знак Char Знак Знак Char Знак Знак Знак Знак Знак Знак"/>
    <w:basedOn w:val="a"/>
    <w:rsid w:val="005C1369"/>
    <w:pPr>
      <w:spacing w:after="0" w:line="240" w:lineRule="auto"/>
    </w:pPr>
    <w:rPr>
      <w:rFonts w:ascii="Verdana" w:hAnsi="Verdana" w:cs="Verdana"/>
      <w:sz w:val="20"/>
      <w:szCs w:val="20"/>
      <w:lang w:val="en-US"/>
    </w:rPr>
  </w:style>
  <w:style w:type="paragraph" w:customStyle="1" w:styleId="326">
    <w:name w:val="Заголовок 326"/>
    <w:basedOn w:val="a"/>
    <w:rsid w:val="005C1369"/>
    <w:pPr>
      <w:spacing w:before="167" w:after="167" w:line="240" w:lineRule="auto"/>
      <w:outlineLvl w:val="3"/>
    </w:pPr>
    <w:rPr>
      <w:rFonts w:ascii="Times New Roman" w:hAnsi="Times New Roman"/>
      <w:b/>
      <w:bCs/>
      <w:sz w:val="27"/>
      <w:szCs w:val="27"/>
      <w:lang w:eastAsia="ru-RU"/>
    </w:rPr>
  </w:style>
  <w:style w:type="paragraph" w:styleId="af1">
    <w:name w:val="Body Text Indent"/>
    <w:basedOn w:val="a"/>
    <w:link w:val="af2"/>
    <w:rsid w:val="005C1369"/>
    <w:pPr>
      <w:spacing w:before="120" w:after="0" w:line="240" w:lineRule="auto"/>
      <w:ind w:left="5040"/>
    </w:pPr>
    <w:rPr>
      <w:rFonts w:ascii="Times New Roman" w:hAnsi="Times New Roman"/>
      <w:sz w:val="28"/>
      <w:szCs w:val="20"/>
      <w:lang w:val="uk-UA" w:eastAsia="ru-RU"/>
    </w:rPr>
  </w:style>
  <w:style w:type="character" w:customStyle="1" w:styleId="af2">
    <w:name w:val="Основной текст с отступом Знак"/>
    <w:basedOn w:val="a0"/>
    <w:link w:val="af1"/>
    <w:rsid w:val="005C1369"/>
    <w:rPr>
      <w:sz w:val="28"/>
      <w:lang w:val="uk-UA"/>
    </w:rPr>
  </w:style>
  <w:style w:type="paragraph" w:styleId="af3">
    <w:name w:val="Block Text"/>
    <w:basedOn w:val="a"/>
    <w:rsid w:val="005C1369"/>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540" w:right="26" w:firstLine="360"/>
    </w:pPr>
    <w:rPr>
      <w:rFonts w:ascii="Times New Roman" w:hAnsi="Times New Roman"/>
      <w:color w:val="000000"/>
      <w:sz w:val="28"/>
      <w:szCs w:val="21"/>
      <w:lang w:val="uk-UA" w:eastAsia="ru-RU"/>
    </w:rPr>
  </w:style>
  <w:style w:type="paragraph" w:customStyle="1" w:styleId="af4">
    <w:name w:val="Підпис"/>
    <w:basedOn w:val="a"/>
    <w:rsid w:val="005C1369"/>
    <w:pPr>
      <w:keepLines/>
      <w:tabs>
        <w:tab w:val="center" w:pos="2268"/>
        <w:tab w:val="left" w:pos="6804"/>
      </w:tabs>
      <w:spacing w:before="360" w:after="0" w:line="240" w:lineRule="auto"/>
    </w:pPr>
    <w:rPr>
      <w:rFonts w:ascii="Antiqua" w:hAnsi="Antiqua"/>
      <w:b/>
      <w:position w:val="-48"/>
      <w:sz w:val="26"/>
      <w:szCs w:val="20"/>
      <w:lang w:val="uk-UA" w:eastAsia="ru-RU"/>
    </w:rPr>
  </w:style>
  <w:style w:type="paragraph" w:styleId="31">
    <w:name w:val="Body Text 3"/>
    <w:basedOn w:val="a"/>
    <w:link w:val="32"/>
    <w:rsid w:val="005C1369"/>
    <w:pPr>
      <w:spacing w:after="120" w:line="240" w:lineRule="auto"/>
    </w:pPr>
    <w:rPr>
      <w:rFonts w:ascii="Times New Roman" w:hAnsi="Times New Roman"/>
      <w:sz w:val="16"/>
      <w:szCs w:val="16"/>
      <w:lang w:val="uk-UA" w:eastAsia="ru-RU"/>
    </w:rPr>
  </w:style>
  <w:style w:type="character" w:customStyle="1" w:styleId="32">
    <w:name w:val="Основной текст 3 Знак"/>
    <w:basedOn w:val="a0"/>
    <w:link w:val="31"/>
    <w:rsid w:val="005C1369"/>
    <w:rPr>
      <w:sz w:val="16"/>
      <w:szCs w:val="16"/>
      <w:lang w:val="uk-UA"/>
    </w:rPr>
  </w:style>
  <w:style w:type="paragraph" w:customStyle="1" w:styleId="af5">
    <w:name w:val="Знак Знак Знак Знак Знак Знак"/>
    <w:basedOn w:val="a"/>
    <w:rsid w:val="005C1369"/>
    <w:pPr>
      <w:suppressAutoHyphens/>
      <w:spacing w:after="160" w:line="240" w:lineRule="exact"/>
    </w:pPr>
    <w:rPr>
      <w:rFonts w:ascii="Verdana" w:hAnsi="Verdana"/>
      <w:sz w:val="20"/>
      <w:szCs w:val="20"/>
      <w:lang w:val="en-US"/>
    </w:rPr>
  </w:style>
  <w:style w:type="paragraph" w:styleId="21">
    <w:name w:val="Body Text 2"/>
    <w:basedOn w:val="a"/>
    <w:link w:val="22"/>
    <w:rsid w:val="005C1369"/>
    <w:pPr>
      <w:widowControl w:val="0"/>
      <w:suppressAutoHyphens/>
      <w:spacing w:after="120" w:line="480" w:lineRule="auto"/>
    </w:pPr>
    <w:rPr>
      <w:rFonts w:ascii="Antiqua" w:hAnsi="Antiqua"/>
      <w:sz w:val="24"/>
      <w:szCs w:val="20"/>
      <w:lang w:eastAsia="ar-SA"/>
    </w:rPr>
  </w:style>
  <w:style w:type="character" w:customStyle="1" w:styleId="22">
    <w:name w:val="Основной текст 2 Знак"/>
    <w:basedOn w:val="a0"/>
    <w:link w:val="21"/>
    <w:rsid w:val="005C1369"/>
    <w:rPr>
      <w:rFonts w:ascii="Antiqua" w:hAnsi="Antiqua"/>
      <w:sz w:val="24"/>
      <w:lang w:eastAsia="ar-SA"/>
    </w:rPr>
  </w:style>
  <w:style w:type="paragraph" w:styleId="33">
    <w:name w:val="Body Text Indent 3"/>
    <w:basedOn w:val="a"/>
    <w:link w:val="34"/>
    <w:semiHidden/>
    <w:unhideWhenUsed/>
    <w:rsid w:val="005C1369"/>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semiHidden/>
    <w:rsid w:val="005C1369"/>
    <w:rPr>
      <w:sz w:val="16"/>
      <w:szCs w:val="16"/>
    </w:rPr>
  </w:style>
  <w:style w:type="paragraph" w:customStyle="1" w:styleId="af6">
    <w:name w:val="Знак Знак Знак"/>
    <w:basedOn w:val="a"/>
    <w:rsid w:val="005C1369"/>
    <w:pPr>
      <w:spacing w:after="0" w:line="240" w:lineRule="auto"/>
    </w:pPr>
    <w:rPr>
      <w:rFonts w:ascii="Verdana" w:hAnsi="Verdana" w:cs="Verdana"/>
      <w:sz w:val="20"/>
      <w:szCs w:val="20"/>
      <w:lang w:val="en-US"/>
    </w:rPr>
  </w:style>
  <w:style w:type="character" w:customStyle="1" w:styleId="23">
    <w:name w:val="Знак Знак2"/>
    <w:rsid w:val="005C1369"/>
    <w:rPr>
      <w:rFonts w:ascii="Times New Roman" w:eastAsia="Times New Roman" w:hAnsi="Times New Roman"/>
      <w:sz w:val="24"/>
      <w:szCs w:val="24"/>
    </w:rPr>
  </w:style>
  <w:style w:type="paragraph" w:customStyle="1" w:styleId="CharCharCharChar0">
    <w:name w:val="Char Знак Знак Char Знак Знак Char Знак Знак Char Знак Знак Знак Знак Знак Знак Знак Знак Знак Знак Знак Знак"/>
    <w:basedOn w:val="a"/>
    <w:rsid w:val="005C1369"/>
    <w:pPr>
      <w:spacing w:after="0" w:line="240" w:lineRule="auto"/>
    </w:pPr>
    <w:rPr>
      <w:rFonts w:ascii="Verdana" w:hAnsi="Verdana" w:cs="Verdana"/>
      <w:sz w:val="20"/>
      <w:szCs w:val="20"/>
      <w:lang w:val="en-US"/>
    </w:rPr>
  </w:style>
  <w:style w:type="character" w:customStyle="1" w:styleId="rvts9">
    <w:name w:val="rvts9"/>
    <w:rsid w:val="005C1369"/>
    <w:rPr>
      <w:rFonts w:ascii="Times New Roman" w:hAnsi="Times New Roman" w:cs="Times New Roman" w:hint="default"/>
      <w:sz w:val="24"/>
      <w:szCs w:val="24"/>
    </w:rPr>
  </w:style>
  <w:style w:type="character" w:styleId="af7">
    <w:name w:val="page number"/>
    <w:basedOn w:val="a0"/>
    <w:rsid w:val="005C1369"/>
  </w:style>
  <w:style w:type="character" w:customStyle="1" w:styleId="rvts23">
    <w:name w:val="rvts23"/>
    <w:basedOn w:val="a0"/>
    <w:rsid w:val="005C1369"/>
  </w:style>
  <w:style w:type="character" w:customStyle="1" w:styleId="20">
    <w:name w:val="Заголовок 2 Знак"/>
    <w:basedOn w:val="a0"/>
    <w:link w:val="2"/>
    <w:semiHidden/>
    <w:rsid w:val="009B02AD"/>
    <w:rPr>
      <w:rFonts w:asciiTheme="majorHAnsi" w:eastAsiaTheme="majorEastAsia" w:hAnsiTheme="majorHAnsi" w:cstheme="majorBidi"/>
      <w:b/>
      <w:bCs/>
      <w:color w:val="4F81BD" w:themeColor="accent1"/>
      <w:sz w:val="26"/>
      <w:szCs w:val="26"/>
      <w:lang w:eastAsia="en-US"/>
    </w:rPr>
  </w:style>
  <w:style w:type="paragraph" w:styleId="af8">
    <w:name w:val="Plain Text"/>
    <w:basedOn w:val="a"/>
    <w:link w:val="af9"/>
    <w:qFormat/>
    <w:rsid w:val="00C3289D"/>
    <w:pPr>
      <w:spacing w:after="0" w:line="240" w:lineRule="auto"/>
    </w:pPr>
    <w:rPr>
      <w:rFonts w:ascii="Courier New" w:hAnsi="Courier New" w:cs="Courier New"/>
      <w:sz w:val="20"/>
      <w:szCs w:val="20"/>
      <w:lang w:eastAsia="ru-RU"/>
    </w:rPr>
  </w:style>
  <w:style w:type="character" w:customStyle="1" w:styleId="af9">
    <w:name w:val="Текст Знак"/>
    <w:basedOn w:val="a0"/>
    <w:link w:val="af8"/>
    <w:rsid w:val="00C3289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40677722">
      <w:bodyDiv w:val="1"/>
      <w:marLeft w:val="0"/>
      <w:marRight w:val="0"/>
      <w:marTop w:val="0"/>
      <w:marBottom w:val="0"/>
      <w:divBdr>
        <w:top w:val="none" w:sz="0" w:space="0" w:color="auto"/>
        <w:left w:val="none" w:sz="0" w:space="0" w:color="auto"/>
        <w:bottom w:val="none" w:sz="0" w:space="0" w:color="auto"/>
        <w:right w:val="none" w:sz="0" w:space="0" w:color="auto"/>
      </w:divBdr>
    </w:div>
    <w:div w:id="5826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AAA15-D875-4958-9707-0D06F099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2212</Words>
  <Characters>12613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14796</CharactersWithSpaces>
  <SharedDoc>false</SharedDoc>
  <HLinks>
    <vt:vector size="6" baseType="variant">
      <vt:variant>
        <vt:i4>3473509</vt:i4>
      </vt:variant>
      <vt:variant>
        <vt:i4>0</vt:i4>
      </vt:variant>
      <vt:variant>
        <vt:i4>0</vt:i4>
      </vt:variant>
      <vt:variant>
        <vt:i4>5</vt:i4>
      </vt:variant>
      <vt:variant>
        <vt:lpwstr>http://www.nizhynrada.gov.ua/storage/proects/%D0%9F%D1%80%D0%BE   %D0%B7%D0%B0%D1%82%D0%B2%D0%B5%D1%80%D0%B4%D0%B6%D0%B5%D0%BD%D0%BD%D1%8F %D0%B1%D1%8E%D0%B4%D0%B6%D0%B5%D1%82%D0%BD%D0%B8%D1%85 %D0%BF%D1%80%D0%BE%D0%B3%D1%80%D0%B0%D0%BC %D0%BC%D1%96%D1%81%D1%86%D0%B5%D0%B2%D0%BE%D0%B3%D0%BE  %D0%B7%D0%BD%D0%B0%D1%87%D0%B5%D0%BD%D0%BD%D1%8F %D0%BD%D0%B0 2017 %D1%80%D1%96%D0%BA--.doc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10</cp:revision>
  <cp:lastPrinted>2019-10-09T11:35:00Z</cp:lastPrinted>
  <dcterms:created xsi:type="dcterms:W3CDTF">2019-12-05T13:59:00Z</dcterms:created>
  <dcterms:modified xsi:type="dcterms:W3CDTF">2019-12-06T13:03:00Z</dcterms:modified>
</cp:coreProperties>
</file>